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5ED3" w:rsidRDefault="00CE6465" w:rsidP="003945B2">
      <w:pPr>
        <w:spacing w:after="0"/>
        <w:jc w:val="center"/>
        <w:rPr>
          <w:rFonts w:ascii="Times New Roman" w:hAnsi="Times New Roman" w:cs="Times New Roman"/>
          <w:b/>
          <w:color w:val="000000"/>
          <w:lang w:val="ru-RU"/>
        </w:rPr>
      </w:pPr>
      <w:bookmarkStart w:id="0" w:name="block-41699054"/>
      <w:r>
        <w:rPr>
          <w:rFonts w:ascii="Times New Roman" w:hAnsi="Times New Roman" w:cs="Times New Roman"/>
          <w:b/>
          <w:noProof/>
          <w:color w:val="000000"/>
          <w:lang w:val="ru-RU" w:eastAsia="ru-RU"/>
        </w:rPr>
        <w:drawing>
          <wp:inline distT="0" distB="0" distL="0" distR="0">
            <wp:extent cx="6076950" cy="8928703"/>
            <wp:effectExtent l="0" t="0" r="0" b="0"/>
            <wp:docPr id="1" name="Рисунок 1" descr="C:\Users\HP\Downloads\20240911_2308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ownloads\20240911_23084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8928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5ED3" w:rsidRDefault="006B5ED3" w:rsidP="003945B2">
      <w:pPr>
        <w:spacing w:after="0"/>
        <w:jc w:val="center"/>
        <w:rPr>
          <w:rFonts w:ascii="Times New Roman" w:hAnsi="Times New Roman" w:cs="Times New Roman"/>
          <w:b/>
          <w:color w:val="000000"/>
          <w:lang w:val="ru-RU"/>
        </w:rPr>
      </w:pPr>
    </w:p>
    <w:p w:rsidR="006B5ED3" w:rsidRDefault="006B5ED3" w:rsidP="003945B2">
      <w:pPr>
        <w:spacing w:after="0"/>
        <w:jc w:val="center"/>
        <w:rPr>
          <w:rFonts w:ascii="Times New Roman" w:hAnsi="Times New Roman" w:cs="Times New Roman"/>
          <w:b/>
          <w:color w:val="000000"/>
          <w:lang w:val="ru-RU"/>
        </w:rPr>
      </w:pPr>
    </w:p>
    <w:p w:rsidR="00932A72" w:rsidRDefault="00932A72" w:rsidP="00CE6465">
      <w:pPr>
        <w:spacing w:before="69"/>
        <w:rPr>
          <w:rFonts w:ascii="Times New Roman" w:hAnsi="Times New Roman" w:cs="Times New Roman"/>
          <w:b/>
          <w:color w:val="000000"/>
          <w:lang w:val="ru-RU"/>
        </w:rPr>
      </w:pPr>
    </w:p>
    <w:p w:rsidR="00932A72" w:rsidRDefault="00932A72" w:rsidP="00932A72">
      <w:pPr>
        <w:spacing w:before="69"/>
        <w:ind w:left="3369"/>
        <w:rPr>
          <w:rFonts w:ascii="Times New Roman" w:hAnsi="Times New Roman" w:cs="Times New Roman"/>
          <w:b/>
          <w:color w:val="000000"/>
          <w:lang w:val="ru-RU"/>
        </w:rPr>
      </w:pPr>
    </w:p>
    <w:p w:rsidR="00932A72" w:rsidRPr="00932A72" w:rsidRDefault="00932A72" w:rsidP="00932A72">
      <w:pPr>
        <w:spacing w:before="69"/>
        <w:ind w:left="3369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932A72">
        <w:rPr>
          <w:rFonts w:ascii="Times New Roman" w:hAnsi="Times New Roman" w:cs="Times New Roman"/>
          <w:b/>
          <w:sz w:val="24"/>
          <w:szCs w:val="24"/>
          <w:lang w:val="ru-RU"/>
        </w:rPr>
        <w:t>ПОЯСНИТЕЛЬНАЯ</w:t>
      </w:r>
      <w:r w:rsidRPr="00932A72">
        <w:rPr>
          <w:rFonts w:ascii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932A72">
        <w:rPr>
          <w:rFonts w:ascii="Times New Roman" w:hAnsi="Times New Roman" w:cs="Times New Roman"/>
          <w:b/>
          <w:sz w:val="24"/>
          <w:szCs w:val="24"/>
          <w:lang w:val="ru-RU"/>
        </w:rPr>
        <w:t>ЗАПИСКА</w:t>
      </w:r>
    </w:p>
    <w:p w:rsidR="00932A72" w:rsidRPr="00932A72" w:rsidRDefault="00932A72" w:rsidP="00932A72">
      <w:pPr>
        <w:pStyle w:val="af0"/>
        <w:spacing w:before="23"/>
        <w:ind w:left="821"/>
        <w:jc w:val="both"/>
        <w:rPr>
          <w:sz w:val="24"/>
          <w:szCs w:val="24"/>
        </w:rPr>
      </w:pPr>
      <w:r w:rsidRPr="00932A72">
        <w:rPr>
          <w:sz w:val="24"/>
          <w:szCs w:val="24"/>
        </w:rPr>
        <w:t xml:space="preserve">Учебный  </w:t>
      </w:r>
      <w:r w:rsidRPr="00932A72">
        <w:rPr>
          <w:spacing w:val="45"/>
          <w:sz w:val="24"/>
          <w:szCs w:val="24"/>
        </w:rPr>
        <w:t xml:space="preserve"> </w:t>
      </w:r>
      <w:r w:rsidRPr="00932A72">
        <w:rPr>
          <w:sz w:val="24"/>
          <w:szCs w:val="24"/>
        </w:rPr>
        <w:t xml:space="preserve">предмет   </w:t>
      </w:r>
      <w:r w:rsidRPr="00932A72">
        <w:rPr>
          <w:spacing w:val="44"/>
          <w:sz w:val="24"/>
          <w:szCs w:val="24"/>
        </w:rPr>
        <w:t xml:space="preserve"> </w:t>
      </w:r>
      <w:r w:rsidRPr="00932A72">
        <w:rPr>
          <w:sz w:val="24"/>
          <w:szCs w:val="24"/>
        </w:rPr>
        <w:t xml:space="preserve">«Музыка»   </w:t>
      </w:r>
      <w:r w:rsidRPr="00932A72">
        <w:rPr>
          <w:spacing w:val="45"/>
          <w:sz w:val="24"/>
          <w:szCs w:val="24"/>
        </w:rPr>
        <w:t xml:space="preserve"> </w:t>
      </w:r>
      <w:r w:rsidRPr="00932A72">
        <w:rPr>
          <w:sz w:val="24"/>
          <w:szCs w:val="24"/>
        </w:rPr>
        <w:t xml:space="preserve">входит   </w:t>
      </w:r>
      <w:r w:rsidRPr="00932A72">
        <w:rPr>
          <w:spacing w:val="47"/>
          <w:sz w:val="24"/>
          <w:szCs w:val="24"/>
        </w:rPr>
        <w:t xml:space="preserve"> </w:t>
      </w:r>
      <w:r w:rsidRPr="00932A72">
        <w:rPr>
          <w:sz w:val="24"/>
          <w:szCs w:val="24"/>
        </w:rPr>
        <w:t xml:space="preserve">в   </w:t>
      </w:r>
      <w:r w:rsidRPr="00932A72">
        <w:rPr>
          <w:spacing w:val="45"/>
          <w:sz w:val="24"/>
          <w:szCs w:val="24"/>
        </w:rPr>
        <w:t xml:space="preserve"> </w:t>
      </w:r>
      <w:r w:rsidRPr="00932A72">
        <w:rPr>
          <w:sz w:val="24"/>
          <w:szCs w:val="24"/>
        </w:rPr>
        <w:t xml:space="preserve">предметную   </w:t>
      </w:r>
      <w:r w:rsidRPr="00932A72">
        <w:rPr>
          <w:spacing w:val="46"/>
          <w:sz w:val="24"/>
          <w:szCs w:val="24"/>
        </w:rPr>
        <w:t xml:space="preserve"> </w:t>
      </w:r>
      <w:r w:rsidRPr="00932A72">
        <w:rPr>
          <w:sz w:val="24"/>
          <w:szCs w:val="24"/>
        </w:rPr>
        <w:t>область</w:t>
      </w:r>
    </w:p>
    <w:p w:rsidR="00932A72" w:rsidRPr="00932A72" w:rsidRDefault="00932A72" w:rsidP="00932A72">
      <w:pPr>
        <w:pStyle w:val="af0"/>
        <w:spacing w:before="34" w:line="264" w:lineRule="auto"/>
        <w:ind w:right="106"/>
        <w:jc w:val="both"/>
        <w:rPr>
          <w:sz w:val="24"/>
          <w:szCs w:val="24"/>
        </w:rPr>
      </w:pPr>
      <w:r w:rsidRPr="00932A72">
        <w:rPr>
          <w:sz w:val="24"/>
          <w:szCs w:val="24"/>
        </w:rPr>
        <w:t>«Искусство»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имеет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важное коррекционно-развивающее значение.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Уроки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музыки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оказывают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существенное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воздействие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на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интеллектуальную,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>эмоциональную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двигательную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сферы,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способствуют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формированию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личности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обучающихся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ограниченными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возможностями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здоровья,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воспитанию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у</w:t>
      </w:r>
      <w:r w:rsidRPr="00932A72">
        <w:rPr>
          <w:spacing w:val="-5"/>
          <w:sz w:val="24"/>
          <w:szCs w:val="24"/>
        </w:rPr>
        <w:t xml:space="preserve"> </w:t>
      </w:r>
      <w:r w:rsidRPr="00932A72">
        <w:rPr>
          <w:sz w:val="24"/>
          <w:szCs w:val="24"/>
        </w:rPr>
        <w:t>них</w:t>
      </w:r>
      <w:r w:rsidRPr="00932A72">
        <w:rPr>
          <w:spacing w:val="-3"/>
          <w:sz w:val="24"/>
          <w:szCs w:val="24"/>
        </w:rPr>
        <w:t xml:space="preserve"> </w:t>
      </w:r>
      <w:r w:rsidRPr="00932A72">
        <w:rPr>
          <w:sz w:val="24"/>
          <w:szCs w:val="24"/>
        </w:rPr>
        <w:t>положительных навыков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-3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привычек.</w:t>
      </w:r>
    </w:p>
    <w:p w:rsidR="00932A72" w:rsidRPr="00932A72" w:rsidRDefault="00932A72" w:rsidP="00932A72">
      <w:pPr>
        <w:pStyle w:val="af0"/>
        <w:spacing w:line="264" w:lineRule="auto"/>
        <w:ind w:right="102" w:firstLine="719"/>
        <w:jc w:val="both"/>
        <w:rPr>
          <w:sz w:val="24"/>
          <w:szCs w:val="24"/>
        </w:rPr>
      </w:pPr>
      <w:proofErr w:type="gramStart"/>
      <w:r w:rsidRPr="00932A72">
        <w:rPr>
          <w:sz w:val="24"/>
          <w:szCs w:val="24"/>
        </w:rPr>
        <w:t>Адаптированная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рабочая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программа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музыке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начального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общего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образования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составлена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на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основе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требований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результатам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освоения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адаптированной основной образовательной программы начального общего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образования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обучающихся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ограниченными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возможностями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здоровья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(с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задержкой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психического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развития,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вариант</w:t>
      </w:r>
      <w:r w:rsidRPr="00932A72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7.1</w:t>
      </w:r>
      <w:r w:rsidRPr="00932A72">
        <w:rPr>
          <w:sz w:val="24"/>
          <w:szCs w:val="24"/>
        </w:rPr>
        <w:t>),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представленных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Федеральном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государственном образовательном стандарте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НОО,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учётом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распределённых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модулям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проверяемых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требований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</w:t>
      </w:r>
      <w:r w:rsidRPr="00932A72">
        <w:rPr>
          <w:spacing w:val="71"/>
          <w:sz w:val="24"/>
          <w:szCs w:val="24"/>
        </w:rPr>
        <w:t xml:space="preserve"> </w:t>
      </w:r>
      <w:r w:rsidRPr="00932A72">
        <w:rPr>
          <w:sz w:val="24"/>
          <w:szCs w:val="24"/>
        </w:rPr>
        <w:t>результатам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освоения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основной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образовательной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программы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начального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общего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образования, а также на основе</w:t>
      </w:r>
      <w:proofErr w:type="gramEnd"/>
      <w:r w:rsidRPr="00932A72">
        <w:rPr>
          <w:sz w:val="24"/>
          <w:szCs w:val="24"/>
        </w:rPr>
        <w:t xml:space="preserve"> характеристики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планируемых результатов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духовно-нравственного развития, воспитания и социализации обучающихся,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представленной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Федеральной программе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воспитания.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Адаптированная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рабочая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программа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учебного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предмета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«Музыка»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сохраняет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основное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содержание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образования,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учитывает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индивидуальные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особенности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обучающихся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ЗПР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предусматривает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коррекционную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направленность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обучения.</w:t>
      </w:r>
      <w:r w:rsidRPr="00932A72">
        <w:rPr>
          <w:spacing w:val="7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Обучение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>музыке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носит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практическую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направленность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тесно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связано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другими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учебными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предметами,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жизнью,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является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одним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из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средств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социальной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адаптации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условиях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современного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общества.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Программа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разработана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учётом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актуальных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целей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задач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обучения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воспитания,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развития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обучающихся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условий,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необходимых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для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достижения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личностных,</w:t>
      </w:r>
      <w:r w:rsidRPr="00932A72">
        <w:rPr>
          <w:spacing w:val="1"/>
          <w:sz w:val="24"/>
          <w:szCs w:val="24"/>
        </w:rPr>
        <w:t xml:space="preserve"> </w:t>
      </w:r>
      <w:proofErr w:type="spellStart"/>
      <w:r w:rsidRPr="00932A72">
        <w:rPr>
          <w:sz w:val="24"/>
          <w:szCs w:val="24"/>
        </w:rPr>
        <w:t>метапредметных</w:t>
      </w:r>
      <w:proofErr w:type="spellEnd"/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предметных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результатов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освоении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предметной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области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«Искусство»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(Музыка).</w:t>
      </w:r>
    </w:p>
    <w:p w:rsidR="00932A72" w:rsidRPr="00932A72" w:rsidRDefault="00932A72" w:rsidP="00932A72">
      <w:pPr>
        <w:pStyle w:val="af0"/>
        <w:spacing w:line="264" w:lineRule="auto"/>
        <w:ind w:right="103" w:firstLine="998"/>
        <w:jc w:val="both"/>
        <w:rPr>
          <w:sz w:val="24"/>
          <w:szCs w:val="24"/>
        </w:rPr>
      </w:pPr>
      <w:r w:rsidRPr="00932A72">
        <w:rPr>
          <w:sz w:val="24"/>
          <w:szCs w:val="24"/>
        </w:rPr>
        <w:t>АООП НОО обучающихся с ЗПР реализуется через УМК «Школа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России» и предполагает, что обучающиеся получают образование, полностью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>соответствующее по итоговым достижениям к моменту завершения обучения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образованию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обучающихся,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имеющих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ограничений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возможностям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здоровья,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в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те же сроки обучения (1</w:t>
      </w:r>
      <w:r w:rsidRPr="00932A72">
        <w:rPr>
          <w:spacing w:val="3"/>
          <w:sz w:val="24"/>
          <w:szCs w:val="24"/>
        </w:rPr>
        <w:t xml:space="preserve"> </w:t>
      </w:r>
      <w:r w:rsidRPr="00932A72">
        <w:rPr>
          <w:sz w:val="24"/>
          <w:szCs w:val="24"/>
        </w:rPr>
        <w:t>-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4</w:t>
      </w:r>
      <w:r w:rsidRPr="00932A72">
        <w:rPr>
          <w:spacing w:val="-3"/>
          <w:sz w:val="24"/>
          <w:szCs w:val="24"/>
        </w:rPr>
        <w:t xml:space="preserve"> </w:t>
      </w:r>
      <w:r w:rsidRPr="00932A72">
        <w:rPr>
          <w:sz w:val="24"/>
          <w:szCs w:val="24"/>
        </w:rPr>
        <w:t>классы).</w:t>
      </w:r>
    </w:p>
    <w:p w:rsidR="00932A72" w:rsidRPr="00932A72" w:rsidRDefault="00932A72" w:rsidP="00932A72">
      <w:pPr>
        <w:pStyle w:val="af0"/>
        <w:spacing w:before="1" w:line="264" w:lineRule="auto"/>
        <w:ind w:right="109" w:firstLine="719"/>
        <w:jc w:val="both"/>
        <w:rPr>
          <w:sz w:val="24"/>
          <w:szCs w:val="24"/>
        </w:rPr>
      </w:pPr>
      <w:r w:rsidRPr="00932A72">
        <w:rPr>
          <w:sz w:val="24"/>
          <w:szCs w:val="24"/>
        </w:rPr>
        <w:t xml:space="preserve">Общей </w:t>
      </w:r>
      <w:r w:rsidRPr="00932A72">
        <w:rPr>
          <w:b/>
          <w:sz w:val="24"/>
          <w:szCs w:val="24"/>
        </w:rPr>
        <w:t xml:space="preserve">целью </w:t>
      </w:r>
      <w:r w:rsidRPr="00932A72">
        <w:rPr>
          <w:sz w:val="24"/>
          <w:szCs w:val="24"/>
        </w:rPr>
        <w:t>изучения предмета «Музыка» является формирование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общекультурной</w:t>
      </w:r>
      <w:r w:rsidRPr="00932A72">
        <w:rPr>
          <w:spacing w:val="15"/>
          <w:sz w:val="24"/>
          <w:szCs w:val="24"/>
        </w:rPr>
        <w:t xml:space="preserve"> </w:t>
      </w:r>
      <w:r w:rsidRPr="00932A72">
        <w:rPr>
          <w:sz w:val="24"/>
          <w:szCs w:val="24"/>
        </w:rPr>
        <w:t>компетенции</w:t>
      </w:r>
      <w:r w:rsidRPr="00932A72">
        <w:rPr>
          <w:spacing w:val="15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обучающихся</w:t>
      </w:r>
      <w:r w:rsidRPr="00932A72">
        <w:rPr>
          <w:spacing w:val="19"/>
          <w:sz w:val="24"/>
          <w:szCs w:val="24"/>
        </w:rPr>
        <w:t xml:space="preserve"> </w:t>
      </w:r>
      <w:r w:rsidRPr="00932A72">
        <w:rPr>
          <w:sz w:val="24"/>
          <w:szCs w:val="24"/>
        </w:rPr>
        <w:t>с</w:t>
      </w:r>
      <w:r w:rsidRPr="00932A72">
        <w:rPr>
          <w:spacing w:val="15"/>
          <w:sz w:val="24"/>
          <w:szCs w:val="24"/>
        </w:rPr>
        <w:t xml:space="preserve"> </w:t>
      </w:r>
      <w:r w:rsidRPr="00932A72">
        <w:rPr>
          <w:sz w:val="24"/>
          <w:szCs w:val="24"/>
        </w:rPr>
        <w:t>ЗПР,</w:t>
      </w:r>
      <w:r w:rsidRPr="00932A72">
        <w:rPr>
          <w:spacing w:val="17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привитие</w:t>
      </w:r>
      <w:r w:rsidRPr="00932A72">
        <w:rPr>
          <w:spacing w:val="19"/>
          <w:sz w:val="24"/>
          <w:szCs w:val="24"/>
        </w:rPr>
        <w:t xml:space="preserve"> </w:t>
      </w:r>
      <w:r w:rsidRPr="00932A72">
        <w:rPr>
          <w:sz w:val="24"/>
          <w:szCs w:val="24"/>
        </w:rPr>
        <w:t>любви</w:t>
      </w:r>
      <w:r w:rsidRPr="00932A72">
        <w:rPr>
          <w:spacing w:val="18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8"/>
          <w:sz w:val="24"/>
          <w:szCs w:val="24"/>
        </w:rPr>
        <w:t xml:space="preserve"> </w:t>
      </w:r>
      <w:r w:rsidRPr="00932A72">
        <w:rPr>
          <w:sz w:val="24"/>
          <w:szCs w:val="24"/>
        </w:rPr>
        <w:t>вкуса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>к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искусству,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формирование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способности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символического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(звукового,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>двигательного)</w:t>
      </w:r>
      <w:r w:rsidRPr="00932A72">
        <w:rPr>
          <w:spacing w:val="-5"/>
          <w:sz w:val="24"/>
          <w:szCs w:val="24"/>
        </w:rPr>
        <w:t xml:space="preserve"> </w:t>
      </w:r>
      <w:r w:rsidRPr="00932A72">
        <w:rPr>
          <w:sz w:val="24"/>
          <w:szCs w:val="24"/>
        </w:rPr>
        <w:t>опосредствования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своих</w:t>
      </w:r>
      <w:r w:rsidRPr="00932A72">
        <w:rPr>
          <w:spacing w:val="-4"/>
          <w:sz w:val="24"/>
          <w:szCs w:val="24"/>
        </w:rPr>
        <w:t xml:space="preserve"> </w:t>
      </w:r>
      <w:r w:rsidRPr="00932A72">
        <w:rPr>
          <w:sz w:val="24"/>
          <w:szCs w:val="24"/>
        </w:rPr>
        <w:t>эмоциональных состояний.</w:t>
      </w:r>
    </w:p>
    <w:p w:rsidR="00932A72" w:rsidRPr="00932A72" w:rsidRDefault="00932A72" w:rsidP="00932A72">
      <w:pPr>
        <w:pStyle w:val="af0"/>
        <w:spacing w:line="264" w:lineRule="auto"/>
        <w:ind w:right="110" w:firstLine="719"/>
        <w:jc w:val="both"/>
        <w:rPr>
          <w:sz w:val="24"/>
          <w:szCs w:val="24"/>
        </w:rPr>
      </w:pPr>
      <w:r w:rsidRPr="00932A72">
        <w:rPr>
          <w:sz w:val="24"/>
          <w:szCs w:val="24"/>
        </w:rPr>
        <w:t>Овладение учебным предметом «Музыка» представляет определенную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сложность</w:t>
      </w:r>
      <w:r w:rsidRPr="00932A72">
        <w:rPr>
          <w:spacing w:val="54"/>
          <w:sz w:val="24"/>
          <w:szCs w:val="24"/>
        </w:rPr>
        <w:t xml:space="preserve"> </w:t>
      </w:r>
      <w:r w:rsidRPr="00932A72">
        <w:rPr>
          <w:sz w:val="24"/>
          <w:szCs w:val="24"/>
        </w:rPr>
        <w:t>для</w:t>
      </w:r>
      <w:r w:rsidRPr="00932A72">
        <w:rPr>
          <w:spacing w:val="56"/>
          <w:sz w:val="24"/>
          <w:szCs w:val="24"/>
        </w:rPr>
        <w:t xml:space="preserve"> </w:t>
      </w:r>
      <w:r w:rsidRPr="00932A72">
        <w:rPr>
          <w:sz w:val="24"/>
          <w:szCs w:val="24"/>
        </w:rPr>
        <w:t>учащихся</w:t>
      </w:r>
      <w:r w:rsidRPr="00932A72">
        <w:rPr>
          <w:spacing w:val="58"/>
          <w:sz w:val="24"/>
          <w:szCs w:val="24"/>
        </w:rPr>
        <w:t xml:space="preserve"> </w:t>
      </w:r>
      <w:r w:rsidRPr="00932A72">
        <w:rPr>
          <w:sz w:val="24"/>
          <w:szCs w:val="24"/>
        </w:rPr>
        <w:t>с</w:t>
      </w:r>
      <w:r w:rsidRPr="00932A72">
        <w:rPr>
          <w:spacing w:val="55"/>
          <w:sz w:val="24"/>
          <w:szCs w:val="24"/>
        </w:rPr>
        <w:t xml:space="preserve"> </w:t>
      </w:r>
      <w:r w:rsidRPr="00932A72">
        <w:rPr>
          <w:sz w:val="24"/>
          <w:szCs w:val="24"/>
        </w:rPr>
        <w:t>ЗПР.</w:t>
      </w:r>
      <w:r w:rsidRPr="00932A72">
        <w:rPr>
          <w:spacing w:val="57"/>
          <w:sz w:val="24"/>
          <w:szCs w:val="24"/>
        </w:rPr>
        <w:t xml:space="preserve"> </w:t>
      </w:r>
      <w:r w:rsidRPr="00932A72">
        <w:rPr>
          <w:sz w:val="24"/>
          <w:szCs w:val="24"/>
        </w:rPr>
        <w:t>Это</w:t>
      </w:r>
      <w:r w:rsidRPr="00932A72">
        <w:rPr>
          <w:spacing w:val="58"/>
          <w:sz w:val="24"/>
          <w:szCs w:val="24"/>
        </w:rPr>
        <w:t xml:space="preserve"> </w:t>
      </w:r>
      <w:r w:rsidRPr="00932A72">
        <w:rPr>
          <w:sz w:val="24"/>
          <w:szCs w:val="24"/>
        </w:rPr>
        <w:t>связано</w:t>
      </w:r>
      <w:r w:rsidRPr="00932A72">
        <w:rPr>
          <w:spacing w:val="56"/>
          <w:sz w:val="24"/>
          <w:szCs w:val="24"/>
        </w:rPr>
        <w:t xml:space="preserve"> </w:t>
      </w:r>
      <w:r w:rsidRPr="00932A72">
        <w:rPr>
          <w:sz w:val="24"/>
          <w:szCs w:val="24"/>
        </w:rPr>
        <w:t>с</w:t>
      </w:r>
      <w:r w:rsidRPr="00932A72">
        <w:rPr>
          <w:spacing w:val="58"/>
          <w:sz w:val="24"/>
          <w:szCs w:val="24"/>
        </w:rPr>
        <w:t xml:space="preserve"> </w:t>
      </w:r>
      <w:r w:rsidRPr="00932A72">
        <w:rPr>
          <w:sz w:val="24"/>
          <w:szCs w:val="24"/>
        </w:rPr>
        <w:t>недостатками</w:t>
      </w:r>
    </w:p>
    <w:p w:rsidR="00932A72" w:rsidRPr="00932A72" w:rsidRDefault="00932A72" w:rsidP="00932A72">
      <w:pPr>
        <w:spacing w:line="264" w:lineRule="auto"/>
        <w:rPr>
          <w:sz w:val="24"/>
          <w:szCs w:val="24"/>
          <w:lang w:val="ru-RU"/>
        </w:rPr>
        <w:sectPr w:rsidR="00932A72" w:rsidRPr="00932A72">
          <w:pgSz w:w="11910" w:h="16390"/>
          <w:pgMar w:top="1060" w:right="740" w:bottom="280" w:left="1600" w:header="720" w:footer="720" w:gutter="0"/>
          <w:cols w:space="720"/>
        </w:sectPr>
      </w:pPr>
    </w:p>
    <w:p w:rsidR="00932A72" w:rsidRPr="00932A72" w:rsidRDefault="00932A72" w:rsidP="00932A72">
      <w:pPr>
        <w:pStyle w:val="af0"/>
        <w:spacing w:before="63" w:line="264" w:lineRule="auto"/>
        <w:ind w:left="0" w:right="110"/>
        <w:jc w:val="both"/>
        <w:rPr>
          <w:sz w:val="24"/>
          <w:szCs w:val="24"/>
        </w:rPr>
      </w:pPr>
      <w:r w:rsidRPr="00932A72">
        <w:rPr>
          <w:sz w:val="24"/>
          <w:szCs w:val="24"/>
        </w:rPr>
        <w:lastRenderedPageBreak/>
        <w:t>предшествующего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обучения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воспитания,</w:t>
      </w:r>
      <w:r w:rsidRPr="00932A72">
        <w:rPr>
          <w:spacing w:val="1"/>
          <w:sz w:val="24"/>
          <w:szCs w:val="24"/>
        </w:rPr>
        <w:t xml:space="preserve"> </w:t>
      </w:r>
      <w:proofErr w:type="spellStart"/>
      <w:r w:rsidRPr="00932A72">
        <w:rPr>
          <w:sz w:val="24"/>
          <w:szCs w:val="24"/>
        </w:rPr>
        <w:t>невыраженностью</w:t>
      </w:r>
      <w:proofErr w:type="spellEnd"/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интереса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окружающему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миру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себе,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дефицитом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регулятивных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умений,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препятствующих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целенаправленному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прослушиванию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музыкальных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произведений,</w:t>
      </w:r>
      <w:r w:rsidRPr="00932A72">
        <w:rPr>
          <w:spacing w:val="1"/>
          <w:sz w:val="24"/>
          <w:szCs w:val="24"/>
        </w:rPr>
        <w:t xml:space="preserve"> </w:t>
      </w:r>
      <w:proofErr w:type="spellStart"/>
      <w:r w:rsidRPr="00932A72">
        <w:rPr>
          <w:sz w:val="24"/>
          <w:szCs w:val="24"/>
        </w:rPr>
        <w:t>несформированностью</w:t>
      </w:r>
      <w:proofErr w:type="spellEnd"/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возможностей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эмоциональной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>рефлексии.</w:t>
      </w:r>
    </w:p>
    <w:p w:rsidR="00932A72" w:rsidRPr="00932A72" w:rsidRDefault="00932A72" w:rsidP="00932A72">
      <w:pPr>
        <w:pStyle w:val="af0"/>
        <w:spacing w:before="1" w:line="264" w:lineRule="auto"/>
        <w:ind w:right="108" w:firstLine="719"/>
        <w:jc w:val="both"/>
        <w:rPr>
          <w:sz w:val="24"/>
          <w:szCs w:val="24"/>
        </w:rPr>
      </w:pPr>
      <w:r w:rsidRPr="00932A72">
        <w:rPr>
          <w:sz w:val="24"/>
          <w:szCs w:val="24"/>
        </w:rPr>
        <w:t>В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соответствии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перечисленными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трудностями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обозначенными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 xml:space="preserve">ФГОС НОО </w:t>
      </w:r>
      <w:proofErr w:type="gramStart"/>
      <w:r w:rsidRPr="00932A72">
        <w:rPr>
          <w:sz w:val="24"/>
          <w:szCs w:val="24"/>
        </w:rPr>
        <w:t>обучающихся</w:t>
      </w:r>
      <w:proofErr w:type="gramEnd"/>
      <w:r w:rsidRPr="00932A72">
        <w:rPr>
          <w:sz w:val="24"/>
          <w:szCs w:val="24"/>
        </w:rPr>
        <w:t xml:space="preserve"> с ЗПР особыми образовательными потребностями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определяются</w:t>
      </w:r>
      <w:r w:rsidRPr="00932A72">
        <w:rPr>
          <w:spacing w:val="-4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общие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b/>
          <w:sz w:val="24"/>
          <w:szCs w:val="24"/>
        </w:rPr>
        <w:t>задачи</w:t>
      </w:r>
      <w:r w:rsidRPr="00932A72">
        <w:rPr>
          <w:b/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учебного</w:t>
      </w:r>
      <w:r w:rsidRPr="00932A72">
        <w:rPr>
          <w:spacing w:val="-3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предмета:</w:t>
      </w:r>
    </w:p>
    <w:p w:rsidR="00932A72" w:rsidRPr="00932A72" w:rsidRDefault="00932A72" w:rsidP="00932A72">
      <w:pPr>
        <w:pStyle w:val="af2"/>
        <w:numPr>
          <w:ilvl w:val="0"/>
          <w:numId w:val="1"/>
        </w:numPr>
        <w:tabs>
          <w:tab w:val="left" w:pos="1518"/>
          <w:tab w:val="left" w:pos="3674"/>
          <w:tab w:val="left" w:pos="5358"/>
          <w:tab w:val="left" w:pos="7375"/>
        </w:tabs>
        <w:spacing w:line="264" w:lineRule="auto"/>
        <w:ind w:right="113" w:firstLine="719"/>
        <w:rPr>
          <w:rFonts w:ascii="Verdana" w:hAnsi="Verdana"/>
          <w:sz w:val="24"/>
          <w:szCs w:val="24"/>
        </w:rPr>
      </w:pPr>
      <w:r w:rsidRPr="00932A72">
        <w:rPr>
          <w:sz w:val="24"/>
          <w:szCs w:val="24"/>
        </w:rPr>
        <w:t>расширять</w:t>
      </w:r>
      <w:r w:rsidRPr="00932A72">
        <w:rPr>
          <w:sz w:val="24"/>
          <w:szCs w:val="24"/>
        </w:rPr>
        <w:tab/>
        <w:t>общий</w:t>
      </w:r>
      <w:r w:rsidRPr="00932A72">
        <w:rPr>
          <w:sz w:val="24"/>
          <w:szCs w:val="24"/>
        </w:rPr>
        <w:tab/>
        <w:t>кругозор,</w:t>
      </w:r>
      <w:r w:rsidRPr="00932A72">
        <w:rPr>
          <w:sz w:val="24"/>
          <w:szCs w:val="24"/>
        </w:rPr>
        <w:tab/>
        <w:t>способствующий</w:t>
      </w:r>
      <w:r w:rsidRPr="00932A72">
        <w:rPr>
          <w:spacing w:val="-68"/>
          <w:sz w:val="24"/>
          <w:szCs w:val="24"/>
        </w:rPr>
        <w:t xml:space="preserve"> </w:t>
      </w:r>
      <w:r w:rsidRPr="00932A72">
        <w:rPr>
          <w:sz w:val="24"/>
          <w:szCs w:val="24"/>
        </w:rPr>
        <w:t>совершенствованию</w:t>
      </w:r>
      <w:r w:rsidRPr="00932A72">
        <w:rPr>
          <w:spacing w:val="2"/>
          <w:sz w:val="24"/>
          <w:szCs w:val="24"/>
        </w:rPr>
        <w:t xml:space="preserve"> </w:t>
      </w:r>
      <w:r w:rsidRPr="00932A72">
        <w:rPr>
          <w:sz w:val="24"/>
          <w:szCs w:val="24"/>
        </w:rPr>
        <w:t>учебно-познавательной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деятельности;</w:t>
      </w:r>
    </w:p>
    <w:p w:rsidR="00932A72" w:rsidRPr="00932A72" w:rsidRDefault="00932A72" w:rsidP="00932A72">
      <w:pPr>
        <w:pStyle w:val="af2"/>
        <w:numPr>
          <w:ilvl w:val="0"/>
          <w:numId w:val="1"/>
        </w:numPr>
        <w:tabs>
          <w:tab w:val="left" w:pos="1518"/>
        </w:tabs>
        <w:spacing w:line="264" w:lineRule="auto"/>
        <w:ind w:right="118" w:firstLine="719"/>
        <w:rPr>
          <w:rFonts w:ascii="Verdana" w:hAnsi="Verdana"/>
          <w:sz w:val="24"/>
          <w:szCs w:val="24"/>
        </w:rPr>
      </w:pPr>
      <w:r w:rsidRPr="00932A72">
        <w:rPr>
          <w:sz w:val="24"/>
          <w:szCs w:val="24"/>
        </w:rPr>
        <w:t>формировать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элементы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музыкальной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культуры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возможность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элементарных</w:t>
      </w:r>
      <w:r w:rsidRPr="00932A72">
        <w:rPr>
          <w:spacing w:val="2"/>
          <w:sz w:val="24"/>
          <w:szCs w:val="24"/>
        </w:rPr>
        <w:t xml:space="preserve"> </w:t>
      </w:r>
      <w:r w:rsidRPr="00932A72">
        <w:rPr>
          <w:sz w:val="24"/>
          <w:szCs w:val="24"/>
        </w:rPr>
        <w:t>эстетических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суждений;</w:t>
      </w:r>
    </w:p>
    <w:p w:rsidR="00932A72" w:rsidRPr="00932A72" w:rsidRDefault="00932A72" w:rsidP="00932A72">
      <w:pPr>
        <w:pStyle w:val="af2"/>
        <w:numPr>
          <w:ilvl w:val="0"/>
          <w:numId w:val="1"/>
        </w:numPr>
        <w:tabs>
          <w:tab w:val="left" w:pos="1518"/>
        </w:tabs>
        <w:spacing w:line="264" w:lineRule="auto"/>
        <w:ind w:right="116" w:firstLine="719"/>
        <w:rPr>
          <w:rFonts w:ascii="Verdana" w:hAnsi="Verdana"/>
          <w:sz w:val="24"/>
          <w:szCs w:val="24"/>
        </w:rPr>
      </w:pPr>
      <w:r w:rsidRPr="00932A72">
        <w:rPr>
          <w:sz w:val="24"/>
          <w:szCs w:val="24"/>
        </w:rPr>
        <w:t>совершенствовать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возможности</w:t>
      </w:r>
      <w:r w:rsidRPr="00932A72">
        <w:rPr>
          <w:spacing w:val="1"/>
          <w:sz w:val="24"/>
          <w:szCs w:val="24"/>
        </w:rPr>
        <w:t xml:space="preserve"> </w:t>
      </w:r>
      <w:proofErr w:type="spellStart"/>
      <w:r w:rsidRPr="00932A72">
        <w:rPr>
          <w:sz w:val="24"/>
          <w:szCs w:val="24"/>
        </w:rPr>
        <w:t>саморегуляции</w:t>
      </w:r>
      <w:proofErr w:type="spellEnd"/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время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прослушивания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музыкальных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произведений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71"/>
          <w:sz w:val="24"/>
          <w:szCs w:val="24"/>
        </w:rPr>
        <w:t xml:space="preserve"> </w:t>
      </w:r>
      <w:r w:rsidRPr="00932A72">
        <w:rPr>
          <w:sz w:val="24"/>
          <w:szCs w:val="24"/>
        </w:rPr>
        <w:t>исполнительской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деятельности;</w:t>
      </w:r>
    </w:p>
    <w:p w:rsidR="00932A72" w:rsidRPr="00932A72" w:rsidRDefault="00932A72" w:rsidP="00932A72">
      <w:pPr>
        <w:pStyle w:val="af2"/>
        <w:numPr>
          <w:ilvl w:val="0"/>
          <w:numId w:val="1"/>
        </w:numPr>
        <w:tabs>
          <w:tab w:val="left" w:pos="1518"/>
        </w:tabs>
        <w:spacing w:line="264" w:lineRule="auto"/>
        <w:ind w:right="104" w:firstLine="719"/>
        <w:rPr>
          <w:rFonts w:ascii="Verdana" w:hAnsi="Verdana"/>
          <w:sz w:val="24"/>
          <w:szCs w:val="24"/>
        </w:rPr>
      </w:pPr>
      <w:r w:rsidRPr="00932A72">
        <w:rPr>
          <w:sz w:val="24"/>
          <w:szCs w:val="24"/>
        </w:rPr>
        <w:t>способствовать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осознанному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восприятию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музыки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созданию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различных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образов,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развивающих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возможности</w:t>
      </w:r>
      <w:r w:rsidRPr="00932A72">
        <w:rPr>
          <w:spacing w:val="1"/>
          <w:sz w:val="24"/>
          <w:szCs w:val="24"/>
        </w:rPr>
        <w:t xml:space="preserve"> </w:t>
      </w:r>
      <w:proofErr w:type="gramStart"/>
      <w:r w:rsidRPr="00932A72">
        <w:rPr>
          <w:sz w:val="24"/>
          <w:szCs w:val="24"/>
        </w:rPr>
        <w:t>символического</w:t>
      </w:r>
      <w:proofErr w:type="gramEnd"/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опосредствования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чувств.</w:t>
      </w:r>
    </w:p>
    <w:p w:rsidR="00932A72" w:rsidRPr="00932A72" w:rsidRDefault="00932A72" w:rsidP="00932A72">
      <w:pPr>
        <w:spacing w:line="259" w:lineRule="auto"/>
        <w:ind w:left="102" w:firstLine="719"/>
        <w:rPr>
          <w:rFonts w:ascii="Times New Roman" w:hAnsi="Times New Roman"/>
          <w:sz w:val="24"/>
          <w:szCs w:val="24"/>
          <w:lang w:val="ru-RU"/>
        </w:rPr>
      </w:pPr>
      <w:r w:rsidRPr="00932A72">
        <w:rPr>
          <w:b/>
          <w:sz w:val="24"/>
          <w:szCs w:val="24"/>
          <w:lang w:val="ru-RU"/>
        </w:rPr>
        <w:t>Содержание учебного предмета структурно</w:t>
      </w:r>
      <w:r w:rsidRPr="00932A72">
        <w:rPr>
          <w:b/>
          <w:spacing w:val="1"/>
          <w:sz w:val="24"/>
          <w:szCs w:val="24"/>
          <w:lang w:val="ru-RU"/>
        </w:rPr>
        <w:t xml:space="preserve"> </w:t>
      </w:r>
      <w:r w:rsidRPr="00932A72">
        <w:rPr>
          <w:b/>
          <w:sz w:val="24"/>
          <w:szCs w:val="24"/>
          <w:lang w:val="ru-RU"/>
        </w:rPr>
        <w:t>представлено</w:t>
      </w:r>
      <w:r w:rsidRPr="00932A72">
        <w:rPr>
          <w:b/>
          <w:spacing w:val="1"/>
          <w:sz w:val="24"/>
          <w:szCs w:val="24"/>
          <w:lang w:val="ru-RU"/>
        </w:rPr>
        <w:t xml:space="preserve"> </w:t>
      </w:r>
      <w:r w:rsidRPr="00932A72">
        <w:rPr>
          <w:b/>
          <w:sz w:val="24"/>
          <w:szCs w:val="24"/>
          <w:lang w:val="ru-RU"/>
        </w:rPr>
        <w:t>восемью</w:t>
      </w:r>
      <w:r w:rsidRPr="00932A72">
        <w:rPr>
          <w:b/>
          <w:spacing w:val="-67"/>
          <w:sz w:val="24"/>
          <w:szCs w:val="24"/>
          <w:lang w:val="ru-RU"/>
        </w:rPr>
        <w:t xml:space="preserve"> </w:t>
      </w:r>
      <w:r w:rsidRPr="00932A72">
        <w:rPr>
          <w:b/>
          <w:sz w:val="24"/>
          <w:szCs w:val="24"/>
          <w:lang w:val="ru-RU"/>
        </w:rPr>
        <w:t>модулями</w:t>
      </w:r>
      <w:r w:rsidRPr="00932A72">
        <w:rPr>
          <w:b/>
          <w:spacing w:val="-1"/>
          <w:sz w:val="24"/>
          <w:szCs w:val="24"/>
          <w:lang w:val="ru-RU"/>
        </w:rPr>
        <w:t xml:space="preserve"> </w:t>
      </w:r>
      <w:r w:rsidRPr="00932A72">
        <w:rPr>
          <w:sz w:val="24"/>
          <w:szCs w:val="24"/>
          <w:lang w:val="ru-RU"/>
        </w:rPr>
        <w:t>(тематическими линиями):</w:t>
      </w:r>
    </w:p>
    <w:p w:rsidR="00932A72" w:rsidRPr="00932A72" w:rsidRDefault="00932A72" w:rsidP="00932A72">
      <w:pPr>
        <w:pStyle w:val="11"/>
        <w:ind w:left="821"/>
        <w:rPr>
          <w:sz w:val="24"/>
          <w:szCs w:val="24"/>
        </w:rPr>
      </w:pPr>
      <w:r w:rsidRPr="00932A72">
        <w:rPr>
          <w:sz w:val="24"/>
          <w:szCs w:val="24"/>
        </w:rPr>
        <w:t>инвариантные:</w:t>
      </w:r>
    </w:p>
    <w:p w:rsidR="00932A72" w:rsidRPr="00932A72" w:rsidRDefault="00932A72" w:rsidP="00932A72">
      <w:pPr>
        <w:pStyle w:val="af0"/>
        <w:spacing w:before="28" w:line="264" w:lineRule="auto"/>
        <w:ind w:left="821" w:right="3874"/>
        <w:rPr>
          <w:sz w:val="24"/>
          <w:szCs w:val="24"/>
        </w:rPr>
      </w:pPr>
      <w:r w:rsidRPr="00932A72">
        <w:rPr>
          <w:sz w:val="24"/>
          <w:szCs w:val="24"/>
        </w:rPr>
        <w:t>модуль № 1 «Народная музыка России»;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>модуль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№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2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«Классическая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музыка»;</w:t>
      </w:r>
    </w:p>
    <w:p w:rsidR="00932A72" w:rsidRPr="00932A72" w:rsidRDefault="00932A72" w:rsidP="00932A72">
      <w:pPr>
        <w:pStyle w:val="af0"/>
        <w:spacing w:line="322" w:lineRule="exact"/>
        <w:ind w:left="821"/>
        <w:rPr>
          <w:sz w:val="24"/>
          <w:szCs w:val="24"/>
        </w:rPr>
      </w:pPr>
      <w:r w:rsidRPr="00932A72">
        <w:rPr>
          <w:sz w:val="24"/>
          <w:szCs w:val="24"/>
        </w:rPr>
        <w:t>модуль</w:t>
      </w:r>
      <w:r w:rsidRPr="00932A72">
        <w:rPr>
          <w:spacing w:val="-3"/>
          <w:sz w:val="24"/>
          <w:szCs w:val="24"/>
        </w:rPr>
        <w:t xml:space="preserve"> </w:t>
      </w:r>
      <w:r w:rsidRPr="00932A72">
        <w:rPr>
          <w:sz w:val="24"/>
          <w:szCs w:val="24"/>
        </w:rPr>
        <w:t>№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3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«Музыка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в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жизни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человека»</w:t>
      </w:r>
    </w:p>
    <w:p w:rsidR="00932A72" w:rsidRPr="00932A72" w:rsidRDefault="00932A72" w:rsidP="00932A72">
      <w:pPr>
        <w:pStyle w:val="11"/>
        <w:spacing w:before="38"/>
        <w:ind w:left="821"/>
        <w:rPr>
          <w:sz w:val="24"/>
          <w:szCs w:val="24"/>
        </w:rPr>
      </w:pPr>
      <w:r w:rsidRPr="00932A72">
        <w:rPr>
          <w:sz w:val="24"/>
          <w:szCs w:val="24"/>
        </w:rPr>
        <w:t>вариативные:</w:t>
      </w:r>
    </w:p>
    <w:p w:rsidR="00932A72" w:rsidRPr="00932A72" w:rsidRDefault="00932A72" w:rsidP="00932A72">
      <w:pPr>
        <w:pStyle w:val="af0"/>
        <w:spacing w:before="26" w:line="264" w:lineRule="auto"/>
        <w:ind w:left="821" w:right="4238"/>
        <w:rPr>
          <w:sz w:val="24"/>
          <w:szCs w:val="24"/>
        </w:rPr>
      </w:pPr>
      <w:r w:rsidRPr="00932A72">
        <w:rPr>
          <w:sz w:val="24"/>
          <w:szCs w:val="24"/>
        </w:rPr>
        <w:t>модуль № 4 «Музыка народов мира»;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>модуль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№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5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«Духовная музыка»;</w:t>
      </w:r>
    </w:p>
    <w:p w:rsidR="00932A72" w:rsidRPr="00932A72" w:rsidRDefault="00932A72" w:rsidP="00932A72">
      <w:pPr>
        <w:pStyle w:val="af0"/>
        <w:spacing w:line="322" w:lineRule="exact"/>
        <w:ind w:left="821"/>
        <w:rPr>
          <w:sz w:val="24"/>
          <w:szCs w:val="24"/>
        </w:rPr>
      </w:pPr>
      <w:r w:rsidRPr="00932A72">
        <w:rPr>
          <w:sz w:val="24"/>
          <w:szCs w:val="24"/>
        </w:rPr>
        <w:t>модуль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№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6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«Музыка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театра</w:t>
      </w:r>
      <w:r w:rsidRPr="00932A72">
        <w:rPr>
          <w:spacing w:val="-4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кино»;</w:t>
      </w:r>
    </w:p>
    <w:p w:rsidR="00932A72" w:rsidRPr="00932A72" w:rsidRDefault="00932A72" w:rsidP="00932A72">
      <w:pPr>
        <w:pStyle w:val="af0"/>
        <w:spacing w:before="34" w:line="264" w:lineRule="auto"/>
        <w:ind w:left="821" w:right="2552"/>
        <w:rPr>
          <w:sz w:val="24"/>
          <w:szCs w:val="24"/>
        </w:rPr>
      </w:pPr>
      <w:r w:rsidRPr="00932A72">
        <w:rPr>
          <w:sz w:val="24"/>
          <w:szCs w:val="24"/>
        </w:rPr>
        <w:t>модуль № 7 «Современная музыкальная культура»;</w:t>
      </w:r>
      <w:r w:rsidRPr="00932A72">
        <w:rPr>
          <w:spacing w:val="-68"/>
          <w:sz w:val="24"/>
          <w:szCs w:val="24"/>
        </w:rPr>
        <w:t xml:space="preserve"> </w:t>
      </w:r>
      <w:r w:rsidRPr="00932A72">
        <w:rPr>
          <w:sz w:val="24"/>
          <w:szCs w:val="24"/>
        </w:rPr>
        <w:t>модуль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№ 8 «Музыкальная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грамота»</w:t>
      </w:r>
    </w:p>
    <w:p w:rsidR="00932A72" w:rsidRPr="00932A72" w:rsidRDefault="00932A72" w:rsidP="00932A72">
      <w:pPr>
        <w:pStyle w:val="af0"/>
        <w:spacing w:line="264" w:lineRule="auto"/>
        <w:ind w:right="104" w:firstLine="719"/>
        <w:jc w:val="both"/>
        <w:rPr>
          <w:sz w:val="24"/>
          <w:szCs w:val="24"/>
        </w:rPr>
      </w:pPr>
      <w:r w:rsidRPr="00932A72">
        <w:rPr>
          <w:sz w:val="24"/>
          <w:szCs w:val="24"/>
        </w:rPr>
        <w:t>Каждый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модуль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состоит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из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нескольких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тематических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блоков.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>Модульный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принцип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допускает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перестановку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блоков,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перераспределение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количества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учебных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часов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между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блоками.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Вариативная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компоновка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тематических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блоков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позволяет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существенно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расширить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формы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виды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деятельности за счёт внеурочных и внеклассных мероприятий – посещений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театров,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музеев,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концертных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залов,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работы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над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исследовательскими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творческими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проектами.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В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таком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случае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количество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часов,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отводимых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на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>изучение</w:t>
      </w:r>
      <w:r w:rsidRPr="00932A72">
        <w:rPr>
          <w:spacing w:val="63"/>
          <w:sz w:val="24"/>
          <w:szCs w:val="24"/>
        </w:rPr>
        <w:t xml:space="preserve"> </w:t>
      </w:r>
      <w:r w:rsidRPr="00932A72">
        <w:rPr>
          <w:sz w:val="24"/>
          <w:szCs w:val="24"/>
        </w:rPr>
        <w:t>данной</w:t>
      </w:r>
      <w:r w:rsidRPr="00932A72">
        <w:rPr>
          <w:spacing w:val="66"/>
          <w:sz w:val="24"/>
          <w:szCs w:val="24"/>
        </w:rPr>
        <w:t xml:space="preserve"> </w:t>
      </w:r>
      <w:r w:rsidRPr="00932A72">
        <w:rPr>
          <w:sz w:val="24"/>
          <w:szCs w:val="24"/>
        </w:rPr>
        <w:t>темы,</w:t>
      </w:r>
      <w:r w:rsidRPr="00932A72">
        <w:rPr>
          <w:spacing w:val="65"/>
          <w:sz w:val="24"/>
          <w:szCs w:val="24"/>
        </w:rPr>
        <w:t xml:space="preserve"> </w:t>
      </w:r>
      <w:r w:rsidRPr="00932A72">
        <w:rPr>
          <w:sz w:val="24"/>
          <w:szCs w:val="24"/>
        </w:rPr>
        <w:t>увеличивается</w:t>
      </w:r>
      <w:r w:rsidRPr="00932A72">
        <w:rPr>
          <w:spacing w:val="64"/>
          <w:sz w:val="24"/>
          <w:szCs w:val="24"/>
        </w:rPr>
        <w:t xml:space="preserve"> </w:t>
      </w:r>
      <w:r w:rsidRPr="00932A72">
        <w:rPr>
          <w:sz w:val="24"/>
          <w:szCs w:val="24"/>
        </w:rPr>
        <w:t>за</w:t>
      </w:r>
      <w:r w:rsidRPr="00932A72">
        <w:rPr>
          <w:spacing w:val="65"/>
          <w:sz w:val="24"/>
          <w:szCs w:val="24"/>
        </w:rPr>
        <w:t xml:space="preserve"> </w:t>
      </w:r>
      <w:r w:rsidRPr="00932A72">
        <w:rPr>
          <w:sz w:val="24"/>
          <w:szCs w:val="24"/>
        </w:rPr>
        <w:t>счёт</w:t>
      </w:r>
      <w:r w:rsidRPr="00932A72">
        <w:rPr>
          <w:spacing w:val="66"/>
          <w:sz w:val="24"/>
          <w:szCs w:val="24"/>
        </w:rPr>
        <w:t xml:space="preserve"> </w:t>
      </w:r>
      <w:r w:rsidRPr="00932A72">
        <w:rPr>
          <w:sz w:val="24"/>
          <w:szCs w:val="24"/>
        </w:rPr>
        <w:t>внеурочной</w:t>
      </w:r>
      <w:r w:rsidRPr="00932A72">
        <w:rPr>
          <w:spacing w:val="66"/>
          <w:sz w:val="24"/>
          <w:szCs w:val="24"/>
        </w:rPr>
        <w:t xml:space="preserve"> </w:t>
      </w:r>
      <w:r w:rsidRPr="00932A72">
        <w:rPr>
          <w:sz w:val="24"/>
          <w:szCs w:val="24"/>
        </w:rPr>
        <w:t>деятельности</w:t>
      </w:r>
      <w:r w:rsidRPr="00932A72">
        <w:rPr>
          <w:spacing w:val="66"/>
          <w:sz w:val="24"/>
          <w:szCs w:val="24"/>
        </w:rPr>
        <w:t xml:space="preserve"> </w:t>
      </w:r>
      <w:proofErr w:type="gramStart"/>
      <w:r w:rsidRPr="00932A72">
        <w:rPr>
          <w:sz w:val="24"/>
          <w:szCs w:val="24"/>
        </w:rPr>
        <w:t>в</w:t>
      </w:r>
      <w:proofErr w:type="gramEnd"/>
    </w:p>
    <w:p w:rsidR="00932A72" w:rsidRPr="00932A72" w:rsidRDefault="00932A72" w:rsidP="00932A72">
      <w:pPr>
        <w:spacing w:line="264" w:lineRule="auto"/>
        <w:rPr>
          <w:sz w:val="24"/>
          <w:szCs w:val="24"/>
          <w:lang w:val="ru-RU"/>
        </w:rPr>
        <w:sectPr w:rsidR="00932A72" w:rsidRPr="00932A72">
          <w:pgSz w:w="11910" w:h="16390"/>
          <w:pgMar w:top="1060" w:right="740" w:bottom="280" w:left="1600" w:header="720" w:footer="720" w:gutter="0"/>
          <w:cols w:space="720"/>
        </w:sectPr>
      </w:pPr>
    </w:p>
    <w:p w:rsidR="00932A72" w:rsidRPr="00932A72" w:rsidRDefault="00932A72" w:rsidP="00932A72">
      <w:pPr>
        <w:pStyle w:val="af0"/>
        <w:tabs>
          <w:tab w:val="left" w:pos="1273"/>
          <w:tab w:val="left" w:pos="2330"/>
          <w:tab w:val="left" w:pos="4810"/>
          <w:tab w:val="left" w:pos="6751"/>
          <w:tab w:val="left" w:pos="8764"/>
        </w:tabs>
        <w:spacing w:before="63" w:line="264" w:lineRule="auto"/>
        <w:ind w:right="109"/>
        <w:rPr>
          <w:sz w:val="24"/>
          <w:szCs w:val="24"/>
        </w:rPr>
      </w:pPr>
      <w:proofErr w:type="gramStart"/>
      <w:r w:rsidRPr="00932A72">
        <w:rPr>
          <w:sz w:val="24"/>
          <w:szCs w:val="24"/>
        </w:rPr>
        <w:lastRenderedPageBreak/>
        <w:t>рамках</w:t>
      </w:r>
      <w:proofErr w:type="gramEnd"/>
      <w:r w:rsidRPr="00932A72">
        <w:rPr>
          <w:sz w:val="24"/>
          <w:szCs w:val="24"/>
        </w:rPr>
        <w:tab/>
        <w:t>часов,</w:t>
      </w:r>
      <w:r w:rsidRPr="00932A72">
        <w:rPr>
          <w:sz w:val="24"/>
          <w:szCs w:val="24"/>
        </w:rPr>
        <w:tab/>
        <w:t>предусмотренных</w:t>
      </w:r>
      <w:r w:rsidRPr="00932A72">
        <w:rPr>
          <w:sz w:val="24"/>
          <w:szCs w:val="24"/>
        </w:rPr>
        <w:tab/>
        <w:t>эстетическим</w:t>
      </w:r>
      <w:r w:rsidRPr="00932A72">
        <w:rPr>
          <w:sz w:val="24"/>
          <w:szCs w:val="24"/>
        </w:rPr>
        <w:tab/>
        <w:t>направлением</w:t>
      </w:r>
      <w:r w:rsidRPr="00932A72">
        <w:rPr>
          <w:sz w:val="24"/>
          <w:szCs w:val="24"/>
        </w:rPr>
        <w:tab/>
        <w:t>плана</w:t>
      </w:r>
      <w:r w:rsidRPr="00932A72">
        <w:rPr>
          <w:spacing w:val="-67"/>
          <w:sz w:val="24"/>
          <w:szCs w:val="24"/>
        </w:rPr>
        <w:t xml:space="preserve"> </w:t>
      </w:r>
      <w:r w:rsidRPr="00932A72">
        <w:rPr>
          <w:sz w:val="24"/>
          <w:szCs w:val="24"/>
        </w:rPr>
        <w:t>внеурочной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деятельности</w:t>
      </w:r>
      <w:r w:rsidRPr="00932A72">
        <w:rPr>
          <w:spacing w:val="-4"/>
          <w:sz w:val="24"/>
          <w:szCs w:val="24"/>
        </w:rPr>
        <w:t xml:space="preserve"> </w:t>
      </w:r>
      <w:r w:rsidRPr="00932A72">
        <w:rPr>
          <w:sz w:val="24"/>
          <w:szCs w:val="24"/>
        </w:rPr>
        <w:t>образовательной организации.</w:t>
      </w:r>
    </w:p>
    <w:p w:rsidR="00932A72" w:rsidRPr="00932A72" w:rsidRDefault="00932A72" w:rsidP="00932A72">
      <w:pPr>
        <w:spacing w:line="343" w:lineRule="exact"/>
        <w:ind w:left="821"/>
        <w:rPr>
          <w:rFonts w:ascii="Times New Roman" w:hAnsi="Times New Roman" w:cs="Times New Roman"/>
          <w:sz w:val="24"/>
          <w:szCs w:val="24"/>
          <w:lang w:val="ru-RU"/>
        </w:rPr>
      </w:pPr>
      <w:r w:rsidRPr="00932A72">
        <w:rPr>
          <w:rFonts w:ascii="Times New Roman" w:hAnsi="Times New Roman" w:cs="Times New Roman"/>
          <w:b/>
          <w:w w:val="105"/>
          <w:sz w:val="24"/>
          <w:szCs w:val="24"/>
          <w:lang w:val="ru-RU"/>
        </w:rPr>
        <w:t>Общее</w:t>
      </w:r>
      <w:r w:rsidRPr="00932A72">
        <w:rPr>
          <w:rFonts w:ascii="Times New Roman" w:hAnsi="Times New Roman" w:cs="Times New Roman"/>
          <w:b/>
          <w:spacing w:val="20"/>
          <w:w w:val="105"/>
          <w:sz w:val="24"/>
          <w:szCs w:val="24"/>
          <w:lang w:val="ru-RU"/>
        </w:rPr>
        <w:t xml:space="preserve"> </w:t>
      </w:r>
      <w:r w:rsidRPr="00932A72">
        <w:rPr>
          <w:rFonts w:ascii="Times New Roman" w:hAnsi="Times New Roman" w:cs="Times New Roman"/>
          <w:b/>
          <w:w w:val="105"/>
          <w:sz w:val="24"/>
          <w:szCs w:val="24"/>
          <w:lang w:val="ru-RU"/>
        </w:rPr>
        <w:t>число</w:t>
      </w:r>
      <w:r w:rsidRPr="00932A72">
        <w:rPr>
          <w:rFonts w:ascii="Times New Roman" w:hAnsi="Times New Roman" w:cs="Times New Roman"/>
          <w:b/>
          <w:spacing w:val="20"/>
          <w:w w:val="105"/>
          <w:sz w:val="24"/>
          <w:szCs w:val="24"/>
          <w:lang w:val="ru-RU"/>
        </w:rPr>
        <w:t xml:space="preserve"> </w:t>
      </w:r>
      <w:r w:rsidRPr="00932A72">
        <w:rPr>
          <w:rFonts w:ascii="Times New Roman" w:hAnsi="Times New Roman" w:cs="Times New Roman"/>
          <w:b/>
          <w:w w:val="105"/>
          <w:sz w:val="24"/>
          <w:szCs w:val="24"/>
          <w:lang w:val="ru-RU"/>
        </w:rPr>
        <w:t>часов</w:t>
      </w:r>
      <w:r w:rsidRPr="00932A72">
        <w:rPr>
          <w:rFonts w:ascii="Times New Roman" w:hAnsi="Times New Roman" w:cs="Times New Roman"/>
          <w:w w:val="105"/>
          <w:sz w:val="24"/>
          <w:szCs w:val="24"/>
          <w:lang w:val="ru-RU"/>
        </w:rPr>
        <w:t>,</w:t>
      </w:r>
      <w:r w:rsidRPr="00932A72">
        <w:rPr>
          <w:rFonts w:ascii="Times New Roman" w:hAnsi="Times New Roman" w:cs="Times New Roman"/>
          <w:spacing w:val="20"/>
          <w:w w:val="105"/>
          <w:sz w:val="24"/>
          <w:szCs w:val="24"/>
          <w:lang w:val="ru-RU"/>
        </w:rPr>
        <w:t xml:space="preserve"> </w:t>
      </w:r>
      <w:r w:rsidRPr="00932A72">
        <w:rPr>
          <w:rFonts w:ascii="Times New Roman" w:hAnsi="Times New Roman" w:cs="Times New Roman"/>
          <w:w w:val="105"/>
          <w:sz w:val="24"/>
          <w:szCs w:val="24"/>
          <w:lang w:val="ru-RU"/>
        </w:rPr>
        <w:t>рекомендованных</w:t>
      </w:r>
      <w:r w:rsidRPr="00932A72">
        <w:rPr>
          <w:rFonts w:ascii="Times New Roman" w:hAnsi="Times New Roman" w:cs="Times New Roman"/>
          <w:spacing w:val="20"/>
          <w:w w:val="105"/>
          <w:sz w:val="24"/>
          <w:szCs w:val="24"/>
          <w:lang w:val="ru-RU"/>
        </w:rPr>
        <w:t xml:space="preserve"> </w:t>
      </w:r>
      <w:r w:rsidRPr="00932A72">
        <w:rPr>
          <w:rFonts w:ascii="Times New Roman" w:hAnsi="Times New Roman" w:cs="Times New Roman"/>
          <w:w w:val="105"/>
          <w:sz w:val="24"/>
          <w:szCs w:val="24"/>
          <w:lang w:val="ru-RU"/>
        </w:rPr>
        <w:t>для</w:t>
      </w:r>
      <w:r w:rsidRPr="00932A72">
        <w:rPr>
          <w:rFonts w:ascii="Times New Roman" w:hAnsi="Times New Roman" w:cs="Times New Roman"/>
          <w:spacing w:val="21"/>
          <w:w w:val="105"/>
          <w:sz w:val="24"/>
          <w:szCs w:val="24"/>
          <w:lang w:val="ru-RU"/>
        </w:rPr>
        <w:t xml:space="preserve"> </w:t>
      </w:r>
      <w:r w:rsidRPr="00932A72">
        <w:rPr>
          <w:rFonts w:ascii="Times New Roman" w:hAnsi="Times New Roman" w:cs="Times New Roman"/>
          <w:w w:val="105"/>
          <w:sz w:val="24"/>
          <w:szCs w:val="24"/>
          <w:lang w:val="ru-RU"/>
        </w:rPr>
        <w:t>изучения</w:t>
      </w:r>
      <w:r w:rsidRPr="00932A72">
        <w:rPr>
          <w:rFonts w:ascii="Times New Roman" w:hAnsi="Times New Roman" w:cs="Times New Roman"/>
          <w:spacing w:val="20"/>
          <w:w w:val="105"/>
          <w:sz w:val="24"/>
          <w:szCs w:val="24"/>
          <w:lang w:val="ru-RU"/>
        </w:rPr>
        <w:t xml:space="preserve"> </w:t>
      </w:r>
      <w:r w:rsidRPr="00932A72">
        <w:rPr>
          <w:rFonts w:ascii="Times New Roman" w:hAnsi="Times New Roman" w:cs="Times New Roman"/>
          <w:w w:val="105"/>
          <w:sz w:val="24"/>
          <w:szCs w:val="24"/>
          <w:lang w:val="ru-RU"/>
        </w:rPr>
        <w:t>музыки</w:t>
      </w:r>
      <w:r w:rsidRPr="00932A72">
        <w:rPr>
          <w:rFonts w:ascii="Times New Roman" w:hAnsi="Times New Roman" w:cs="Times New Roman"/>
          <w:spacing w:val="25"/>
          <w:w w:val="105"/>
          <w:sz w:val="24"/>
          <w:szCs w:val="24"/>
          <w:lang w:val="ru-RU"/>
        </w:rPr>
        <w:t xml:space="preserve"> </w:t>
      </w:r>
      <w:r w:rsidRPr="00932A72">
        <w:rPr>
          <w:rFonts w:ascii="Times New Roman" w:hAnsi="Times New Roman" w:cs="Times New Roman"/>
          <w:w w:val="135"/>
          <w:sz w:val="24"/>
          <w:szCs w:val="24"/>
          <w:lang w:val="ru-RU"/>
        </w:rPr>
        <w:noBreakHyphen/>
      </w:r>
      <w:r w:rsidRPr="00932A72">
        <w:rPr>
          <w:rFonts w:ascii="Times New Roman" w:hAnsi="Times New Roman" w:cs="Times New Roman"/>
          <w:spacing w:val="34"/>
          <w:w w:val="135"/>
          <w:sz w:val="24"/>
          <w:szCs w:val="24"/>
          <w:lang w:val="ru-RU"/>
        </w:rPr>
        <w:t xml:space="preserve"> </w:t>
      </w:r>
      <w:r w:rsidRPr="00932A72">
        <w:rPr>
          <w:rFonts w:ascii="Times New Roman" w:hAnsi="Times New Roman" w:cs="Times New Roman"/>
          <w:w w:val="105"/>
          <w:sz w:val="24"/>
          <w:szCs w:val="24"/>
          <w:lang w:val="ru-RU"/>
        </w:rPr>
        <w:t>135</w:t>
      </w:r>
    </w:p>
    <w:p w:rsidR="00932A72" w:rsidRPr="00932A72" w:rsidRDefault="00932A72" w:rsidP="00932A72">
      <w:pPr>
        <w:pStyle w:val="af0"/>
        <w:spacing w:before="13"/>
        <w:rPr>
          <w:sz w:val="24"/>
          <w:szCs w:val="24"/>
        </w:rPr>
      </w:pPr>
      <w:r w:rsidRPr="00932A72">
        <w:rPr>
          <w:sz w:val="24"/>
          <w:szCs w:val="24"/>
        </w:rPr>
        <w:t>часов:</w:t>
      </w:r>
    </w:p>
    <w:p w:rsidR="00932A72" w:rsidRPr="00932A72" w:rsidRDefault="00932A72" w:rsidP="00932A72">
      <w:pPr>
        <w:pStyle w:val="af2"/>
        <w:numPr>
          <w:ilvl w:val="0"/>
          <w:numId w:val="2"/>
        </w:numPr>
        <w:tabs>
          <w:tab w:val="left" w:pos="1518"/>
        </w:tabs>
        <w:spacing w:before="32"/>
        <w:ind w:left="1518" w:hanging="697"/>
        <w:jc w:val="left"/>
        <w:rPr>
          <w:sz w:val="24"/>
          <w:szCs w:val="24"/>
        </w:rPr>
      </w:pPr>
      <w:r w:rsidRPr="00932A72">
        <w:rPr>
          <w:sz w:val="24"/>
          <w:szCs w:val="24"/>
        </w:rPr>
        <w:t>в</w:t>
      </w:r>
      <w:r w:rsidRPr="00932A72">
        <w:rPr>
          <w:spacing w:val="-3"/>
          <w:sz w:val="24"/>
          <w:szCs w:val="24"/>
        </w:rPr>
        <w:t xml:space="preserve"> </w:t>
      </w:r>
      <w:r w:rsidRPr="00932A72">
        <w:rPr>
          <w:sz w:val="24"/>
          <w:szCs w:val="24"/>
        </w:rPr>
        <w:t>1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классе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– 33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часа (1 час в</w:t>
      </w:r>
      <w:r w:rsidRPr="00932A72">
        <w:rPr>
          <w:spacing w:val="-4"/>
          <w:sz w:val="24"/>
          <w:szCs w:val="24"/>
        </w:rPr>
        <w:t xml:space="preserve"> </w:t>
      </w:r>
      <w:r w:rsidRPr="00932A72">
        <w:rPr>
          <w:sz w:val="24"/>
          <w:szCs w:val="24"/>
        </w:rPr>
        <w:t>неделю),</w:t>
      </w:r>
    </w:p>
    <w:p w:rsidR="00932A72" w:rsidRPr="00932A72" w:rsidRDefault="00932A72" w:rsidP="00932A72">
      <w:pPr>
        <w:pStyle w:val="af2"/>
        <w:numPr>
          <w:ilvl w:val="0"/>
          <w:numId w:val="2"/>
        </w:numPr>
        <w:tabs>
          <w:tab w:val="left" w:pos="1518"/>
        </w:tabs>
        <w:spacing w:before="31"/>
        <w:ind w:left="1518" w:hanging="697"/>
        <w:jc w:val="left"/>
        <w:rPr>
          <w:sz w:val="24"/>
          <w:szCs w:val="24"/>
        </w:rPr>
      </w:pPr>
      <w:r w:rsidRPr="00932A72">
        <w:rPr>
          <w:sz w:val="24"/>
          <w:szCs w:val="24"/>
        </w:rPr>
        <w:t>во</w:t>
      </w:r>
      <w:r w:rsidRPr="00932A72">
        <w:rPr>
          <w:spacing w:val="-1"/>
          <w:sz w:val="24"/>
          <w:szCs w:val="24"/>
        </w:rPr>
        <w:t xml:space="preserve"> </w:t>
      </w:r>
      <w:r w:rsidRPr="00932A72">
        <w:rPr>
          <w:sz w:val="24"/>
          <w:szCs w:val="24"/>
        </w:rPr>
        <w:t>2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классе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–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34</w:t>
      </w:r>
      <w:r w:rsidRPr="00932A72">
        <w:rPr>
          <w:spacing w:val="-3"/>
          <w:sz w:val="24"/>
          <w:szCs w:val="24"/>
        </w:rPr>
        <w:t xml:space="preserve"> </w:t>
      </w:r>
      <w:r w:rsidRPr="00932A72">
        <w:rPr>
          <w:sz w:val="24"/>
          <w:szCs w:val="24"/>
        </w:rPr>
        <w:t>часа (1 час в</w:t>
      </w:r>
      <w:r w:rsidRPr="00932A72">
        <w:rPr>
          <w:spacing w:val="-4"/>
          <w:sz w:val="24"/>
          <w:szCs w:val="24"/>
        </w:rPr>
        <w:t xml:space="preserve"> </w:t>
      </w:r>
      <w:r w:rsidRPr="00932A72">
        <w:rPr>
          <w:sz w:val="24"/>
          <w:szCs w:val="24"/>
        </w:rPr>
        <w:t>неделю),</w:t>
      </w:r>
    </w:p>
    <w:p w:rsidR="00932A72" w:rsidRPr="00932A72" w:rsidRDefault="00932A72" w:rsidP="00932A72">
      <w:pPr>
        <w:pStyle w:val="af2"/>
        <w:numPr>
          <w:ilvl w:val="0"/>
          <w:numId w:val="2"/>
        </w:numPr>
        <w:tabs>
          <w:tab w:val="left" w:pos="1518"/>
        </w:tabs>
        <w:spacing w:before="32"/>
        <w:ind w:left="1518" w:hanging="697"/>
        <w:jc w:val="left"/>
        <w:rPr>
          <w:sz w:val="24"/>
          <w:szCs w:val="24"/>
        </w:rPr>
      </w:pPr>
      <w:r w:rsidRPr="00932A72">
        <w:rPr>
          <w:sz w:val="24"/>
          <w:szCs w:val="24"/>
        </w:rPr>
        <w:t>в</w:t>
      </w:r>
      <w:r w:rsidRPr="00932A72">
        <w:rPr>
          <w:spacing w:val="-3"/>
          <w:sz w:val="24"/>
          <w:szCs w:val="24"/>
        </w:rPr>
        <w:t xml:space="preserve"> </w:t>
      </w:r>
      <w:r w:rsidRPr="00932A72">
        <w:rPr>
          <w:sz w:val="24"/>
          <w:szCs w:val="24"/>
        </w:rPr>
        <w:t>3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классе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– 34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часа (1 час в</w:t>
      </w:r>
      <w:r w:rsidRPr="00932A72">
        <w:rPr>
          <w:spacing w:val="-4"/>
          <w:sz w:val="24"/>
          <w:szCs w:val="24"/>
        </w:rPr>
        <w:t xml:space="preserve"> </w:t>
      </w:r>
      <w:r w:rsidRPr="00932A72">
        <w:rPr>
          <w:sz w:val="24"/>
          <w:szCs w:val="24"/>
        </w:rPr>
        <w:t>неделю),</w:t>
      </w:r>
    </w:p>
    <w:p w:rsidR="00932A72" w:rsidRPr="00932A72" w:rsidRDefault="00932A72" w:rsidP="00932A72">
      <w:pPr>
        <w:pStyle w:val="af2"/>
        <w:numPr>
          <w:ilvl w:val="0"/>
          <w:numId w:val="2"/>
        </w:numPr>
        <w:tabs>
          <w:tab w:val="left" w:pos="1518"/>
        </w:tabs>
        <w:spacing w:before="31"/>
        <w:ind w:left="1518" w:hanging="697"/>
        <w:jc w:val="left"/>
        <w:rPr>
          <w:sz w:val="24"/>
          <w:szCs w:val="24"/>
        </w:rPr>
      </w:pPr>
      <w:r w:rsidRPr="00932A72">
        <w:rPr>
          <w:sz w:val="24"/>
          <w:szCs w:val="24"/>
        </w:rPr>
        <w:t>в</w:t>
      </w:r>
      <w:r w:rsidRPr="00932A72">
        <w:rPr>
          <w:spacing w:val="-3"/>
          <w:sz w:val="24"/>
          <w:szCs w:val="24"/>
        </w:rPr>
        <w:t xml:space="preserve"> </w:t>
      </w:r>
      <w:r w:rsidRPr="00932A72">
        <w:rPr>
          <w:sz w:val="24"/>
          <w:szCs w:val="24"/>
        </w:rPr>
        <w:t>4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классе</w:t>
      </w:r>
      <w:r w:rsidRPr="00932A72">
        <w:rPr>
          <w:spacing w:val="-2"/>
          <w:sz w:val="24"/>
          <w:szCs w:val="24"/>
        </w:rPr>
        <w:t xml:space="preserve"> </w:t>
      </w:r>
      <w:r w:rsidRPr="00932A72">
        <w:rPr>
          <w:sz w:val="24"/>
          <w:szCs w:val="24"/>
        </w:rPr>
        <w:t>– 34</w:t>
      </w:r>
      <w:r w:rsidRPr="00932A72">
        <w:rPr>
          <w:spacing w:val="1"/>
          <w:sz w:val="24"/>
          <w:szCs w:val="24"/>
        </w:rPr>
        <w:t xml:space="preserve"> </w:t>
      </w:r>
      <w:r w:rsidRPr="00932A72">
        <w:rPr>
          <w:sz w:val="24"/>
          <w:szCs w:val="24"/>
        </w:rPr>
        <w:t>часа (1 час в</w:t>
      </w:r>
      <w:r w:rsidRPr="00932A72">
        <w:rPr>
          <w:spacing w:val="-4"/>
          <w:sz w:val="24"/>
          <w:szCs w:val="24"/>
        </w:rPr>
        <w:t xml:space="preserve"> </w:t>
      </w:r>
      <w:r w:rsidRPr="00932A72">
        <w:rPr>
          <w:sz w:val="24"/>
          <w:szCs w:val="24"/>
        </w:rPr>
        <w:t>неделю).</w:t>
      </w:r>
    </w:p>
    <w:p w:rsidR="00932A72" w:rsidRPr="00932A72" w:rsidRDefault="00932A72" w:rsidP="00932A72">
      <w:pPr>
        <w:pStyle w:val="af0"/>
        <w:spacing w:before="32"/>
        <w:ind w:left="821"/>
        <w:jc w:val="both"/>
        <w:rPr>
          <w:sz w:val="24"/>
          <w:szCs w:val="24"/>
        </w:rPr>
      </w:pPr>
      <w:r w:rsidRPr="00932A72">
        <w:rPr>
          <w:color w:val="000009"/>
          <w:sz w:val="24"/>
          <w:szCs w:val="24"/>
        </w:rPr>
        <w:t>Основные</w:t>
      </w:r>
      <w:r w:rsidRPr="00932A72">
        <w:rPr>
          <w:color w:val="000009"/>
          <w:spacing w:val="-7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виды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учебной</w:t>
      </w:r>
      <w:r w:rsidRPr="00932A72">
        <w:rPr>
          <w:color w:val="000009"/>
          <w:spacing w:val="-4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деятельности</w:t>
      </w:r>
      <w:r w:rsidRPr="00932A72">
        <w:rPr>
          <w:color w:val="000009"/>
          <w:spacing w:val="-2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школьников:</w:t>
      </w:r>
    </w:p>
    <w:p w:rsidR="00932A72" w:rsidRPr="00932A72" w:rsidRDefault="00932A72" w:rsidP="00932A72">
      <w:pPr>
        <w:pStyle w:val="af0"/>
        <w:spacing w:before="31" w:line="264" w:lineRule="auto"/>
        <w:ind w:right="103" w:firstLine="719"/>
        <w:jc w:val="both"/>
        <w:rPr>
          <w:sz w:val="24"/>
          <w:szCs w:val="24"/>
        </w:rPr>
      </w:pPr>
      <w:r w:rsidRPr="00932A72">
        <w:rPr>
          <w:b/>
          <w:color w:val="000009"/>
          <w:sz w:val="24"/>
          <w:szCs w:val="24"/>
        </w:rPr>
        <w:t>Слушание</w:t>
      </w:r>
      <w:r w:rsidRPr="00932A72">
        <w:rPr>
          <w:b/>
          <w:color w:val="000009"/>
          <w:spacing w:val="1"/>
          <w:sz w:val="24"/>
          <w:szCs w:val="24"/>
        </w:rPr>
        <w:t xml:space="preserve"> </w:t>
      </w:r>
      <w:r w:rsidRPr="00932A72">
        <w:rPr>
          <w:b/>
          <w:color w:val="000009"/>
          <w:sz w:val="24"/>
          <w:szCs w:val="24"/>
        </w:rPr>
        <w:t>музыки.</w:t>
      </w:r>
      <w:r w:rsidRPr="00932A72">
        <w:rPr>
          <w:b/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Опыт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эмоционально-образного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восприятия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музыки,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различной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по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содержанию,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характеру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и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средствам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музыкальной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выразительности.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Обогащение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музыкально-слуховых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представлений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об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интонационной природе музыки во всем многообразии ее видов, жанров и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форм.</w:t>
      </w:r>
    </w:p>
    <w:p w:rsidR="00932A72" w:rsidRPr="00932A72" w:rsidRDefault="00932A72" w:rsidP="00932A72">
      <w:pPr>
        <w:pStyle w:val="af0"/>
        <w:spacing w:before="1" w:line="264" w:lineRule="auto"/>
        <w:ind w:right="105" w:firstLine="719"/>
        <w:jc w:val="both"/>
        <w:rPr>
          <w:sz w:val="24"/>
          <w:szCs w:val="24"/>
        </w:rPr>
      </w:pPr>
      <w:r w:rsidRPr="00932A72">
        <w:rPr>
          <w:b/>
          <w:color w:val="000009"/>
          <w:sz w:val="24"/>
          <w:szCs w:val="24"/>
        </w:rPr>
        <w:t xml:space="preserve">Пение. </w:t>
      </w:r>
      <w:r w:rsidRPr="00932A72">
        <w:rPr>
          <w:color w:val="000009"/>
          <w:sz w:val="24"/>
          <w:szCs w:val="24"/>
        </w:rPr>
        <w:t>Самовыражение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ребенка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в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пении.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Воплощение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музыкальных</w:t>
      </w:r>
      <w:r w:rsidRPr="00932A72">
        <w:rPr>
          <w:color w:val="000009"/>
          <w:spacing w:val="-67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образов при разучивании и исполнении произведений. Освоение вокальн</w:t>
      </w:r>
      <w:proofErr w:type="gramStart"/>
      <w:r w:rsidRPr="00932A72">
        <w:rPr>
          <w:color w:val="000009"/>
          <w:sz w:val="24"/>
          <w:szCs w:val="24"/>
        </w:rPr>
        <w:t>о-</w:t>
      </w:r>
      <w:proofErr w:type="gramEnd"/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хоровых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умений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и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навыков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для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передачи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музыкально-исполнительского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замысла,</w:t>
      </w:r>
      <w:r w:rsidRPr="00932A72">
        <w:rPr>
          <w:color w:val="000009"/>
          <w:spacing w:val="-2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импровизации.</w:t>
      </w:r>
    </w:p>
    <w:p w:rsidR="00932A72" w:rsidRPr="00932A72" w:rsidRDefault="00932A72" w:rsidP="00932A72">
      <w:pPr>
        <w:pStyle w:val="af0"/>
        <w:spacing w:line="264" w:lineRule="auto"/>
        <w:ind w:right="104" w:firstLine="719"/>
        <w:jc w:val="both"/>
        <w:rPr>
          <w:sz w:val="24"/>
          <w:szCs w:val="24"/>
        </w:rPr>
      </w:pPr>
      <w:r w:rsidRPr="00932A72">
        <w:rPr>
          <w:b/>
          <w:color w:val="000009"/>
          <w:sz w:val="24"/>
          <w:szCs w:val="24"/>
        </w:rPr>
        <w:t xml:space="preserve">Инструментальное </w:t>
      </w:r>
      <w:proofErr w:type="spellStart"/>
      <w:r w:rsidRPr="00932A72">
        <w:rPr>
          <w:b/>
          <w:color w:val="000009"/>
          <w:sz w:val="24"/>
          <w:szCs w:val="24"/>
        </w:rPr>
        <w:t>музицирование</w:t>
      </w:r>
      <w:proofErr w:type="spellEnd"/>
      <w:r w:rsidRPr="00932A72">
        <w:rPr>
          <w:b/>
          <w:color w:val="000009"/>
          <w:sz w:val="24"/>
          <w:szCs w:val="24"/>
        </w:rPr>
        <w:t xml:space="preserve">. </w:t>
      </w:r>
      <w:proofErr w:type="gramStart"/>
      <w:r w:rsidRPr="00932A72">
        <w:rPr>
          <w:color w:val="000009"/>
          <w:sz w:val="24"/>
          <w:szCs w:val="24"/>
        </w:rPr>
        <w:t>Коллективное</w:t>
      </w:r>
      <w:proofErr w:type="gramEnd"/>
      <w:r w:rsidRPr="00932A72">
        <w:rPr>
          <w:color w:val="000009"/>
          <w:sz w:val="24"/>
          <w:szCs w:val="24"/>
        </w:rPr>
        <w:t xml:space="preserve"> </w:t>
      </w:r>
      <w:proofErr w:type="spellStart"/>
      <w:r w:rsidRPr="00932A72">
        <w:rPr>
          <w:color w:val="000009"/>
          <w:sz w:val="24"/>
          <w:szCs w:val="24"/>
        </w:rPr>
        <w:t>музицирование</w:t>
      </w:r>
      <w:proofErr w:type="spellEnd"/>
      <w:r w:rsidRPr="00932A72">
        <w:rPr>
          <w:color w:val="000009"/>
          <w:sz w:val="24"/>
          <w:szCs w:val="24"/>
        </w:rPr>
        <w:t xml:space="preserve"> на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элементарных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музыкальных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инструментах.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Участие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в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исполнении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музыкальных произведений. Опыт индивидуальной творческой деятельности</w:t>
      </w:r>
      <w:r w:rsidRPr="00932A72">
        <w:rPr>
          <w:color w:val="000009"/>
          <w:spacing w:val="-67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(сочинение,</w:t>
      </w:r>
      <w:r w:rsidRPr="00932A72">
        <w:rPr>
          <w:color w:val="000009"/>
          <w:spacing w:val="-2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импровизация).</w:t>
      </w:r>
    </w:p>
    <w:p w:rsidR="00932A72" w:rsidRPr="00932A72" w:rsidRDefault="00932A72" w:rsidP="00932A72">
      <w:pPr>
        <w:pStyle w:val="af0"/>
        <w:spacing w:before="2" w:line="264" w:lineRule="auto"/>
        <w:ind w:right="102" w:firstLine="719"/>
        <w:jc w:val="both"/>
        <w:rPr>
          <w:sz w:val="24"/>
          <w:szCs w:val="24"/>
        </w:rPr>
      </w:pPr>
      <w:r w:rsidRPr="00932A72">
        <w:rPr>
          <w:b/>
          <w:color w:val="000009"/>
          <w:sz w:val="24"/>
          <w:szCs w:val="24"/>
        </w:rPr>
        <w:t>Музыкально-пластическое</w:t>
      </w:r>
      <w:r w:rsidRPr="00932A72">
        <w:rPr>
          <w:b/>
          <w:color w:val="000009"/>
          <w:spacing w:val="1"/>
          <w:sz w:val="24"/>
          <w:szCs w:val="24"/>
        </w:rPr>
        <w:t xml:space="preserve"> </w:t>
      </w:r>
      <w:r w:rsidRPr="00932A72">
        <w:rPr>
          <w:b/>
          <w:color w:val="000009"/>
          <w:sz w:val="24"/>
          <w:szCs w:val="24"/>
        </w:rPr>
        <w:t>движение.</w:t>
      </w:r>
      <w:r w:rsidRPr="00932A72">
        <w:rPr>
          <w:b/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Общее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представление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о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пластических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средствах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выразительности.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Индивидуально-личностное</w:t>
      </w:r>
      <w:r w:rsidRPr="00932A72">
        <w:rPr>
          <w:color w:val="000009"/>
          <w:spacing w:val="-67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выражение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образного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содержания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музыки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через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пластику.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Коллективные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формы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деятельности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при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создании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музыкально-пластических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композиций.</w:t>
      </w:r>
      <w:r w:rsidRPr="00932A72">
        <w:rPr>
          <w:color w:val="000009"/>
          <w:spacing w:val="-67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Танцевальные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импровизации.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Драматизация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музыкальных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произведений.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Театрализованные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формы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музыкально-творческой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деятельности.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Музыкальные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игры,</w:t>
      </w:r>
      <w:r w:rsidRPr="00932A72">
        <w:rPr>
          <w:color w:val="000009"/>
          <w:spacing w:val="1"/>
          <w:sz w:val="24"/>
          <w:szCs w:val="24"/>
        </w:rPr>
        <w:t xml:space="preserve"> </w:t>
      </w:r>
      <w:proofErr w:type="spellStart"/>
      <w:r w:rsidRPr="00932A72">
        <w:rPr>
          <w:color w:val="000009"/>
          <w:sz w:val="24"/>
          <w:szCs w:val="24"/>
        </w:rPr>
        <w:t>инсценирование</w:t>
      </w:r>
      <w:proofErr w:type="spellEnd"/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песен,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танцев,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игры-драматизации.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Выражение образного содержания музыкальных произведений с помощью</w:t>
      </w:r>
      <w:r w:rsidRPr="00932A72">
        <w:rPr>
          <w:color w:val="000009"/>
          <w:spacing w:val="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средств</w:t>
      </w:r>
      <w:r w:rsidRPr="00932A72">
        <w:rPr>
          <w:color w:val="000009"/>
          <w:spacing w:val="-5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выразительности</w:t>
      </w:r>
      <w:r w:rsidRPr="00932A72">
        <w:rPr>
          <w:color w:val="000009"/>
          <w:spacing w:val="-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различных</w:t>
      </w:r>
      <w:r w:rsidRPr="00932A72">
        <w:rPr>
          <w:color w:val="000009"/>
          <w:spacing w:val="-1"/>
          <w:sz w:val="24"/>
          <w:szCs w:val="24"/>
        </w:rPr>
        <w:t xml:space="preserve"> </w:t>
      </w:r>
      <w:r w:rsidRPr="00932A72">
        <w:rPr>
          <w:color w:val="000009"/>
          <w:sz w:val="24"/>
          <w:szCs w:val="24"/>
        </w:rPr>
        <w:t>искусств.</w:t>
      </w:r>
    </w:p>
    <w:p w:rsidR="00932A72" w:rsidRPr="00932A72" w:rsidRDefault="00932A72" w:rsidP="003945B2">
      <w:pPr>
        <w:spacing w:after="0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.</w:t>
      </w:r>
    </w:p>
    <w:p w:rsidR="00966140" w:rsidRPr="005A27AA" w:rsidRDefault="00966140">
      <w:pPr>
        <w:rPr>
          <w:rFonts w:ascii="Times New Roman" w:hAnsi="Times New Roman" w:cs="Times New Roman"/>
          <w:lang w:val="ru-RU"/>
        </w:rPr>
        <w:sectPr w:rsidR="00966140" w:rsidRPr="005A27AA">
          <w:pgSz w:w="11906" w:h="16383"/>
          <w:pgMar w:top="1134" w:right="850" w:bottom="1134" w:left="1701" w:header="720" w:footer="720" w:gutter="0"/>
          <w:cols w:space="720"/>
        </w:sectPr>
      </w:pP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bookmarkStart w:id="1" w:name="block-41699055"/>
      <w:bookmarkEnd w:id="0"/>
      <w:r w:rsidRPr="005A27AA">
        <w:rPr>
          <w:rFonts w:ascii="Times New Roman" w:hAnsi="Times New Roman" w:cs="Times New Roman"/>
          <w:b/>
          <w:color w:val="000000"/>
          <w:lang w:val="ru-RU"/>
        </w:rPr>
        <w:lastRenderedPageBreak/>
        <w:t>СОДЕРЖАНИЕ ОБУЧЕНИЯ</w:t>
      </w:r>
    </w:p>
    <w:p w:rsidR="00966140" w:rsidRPr="005A27AA" w:rsidRDefault="00966140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Инвариантные модули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/>
        <w:ind w:left="120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Модуль № 1 «Народная музыка России»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Данный модуль является одним из наиболее </w:t>
      </w:r>
      <w:proofErr w:type="gramStart"/>
      <w:r w:rsidRPr="005A27AA">
        <w:rPr>
          <w:rFonts w:ascii="Times New Roman" w:hAnsi="Times New Roman" w:cs="Times New Roman"/>
          <w:color w:val="000000"/>
          <w:lang w:val="ru-RU"/>
        </w:rPr>
        <w:t>значимых</w:t>
      </w:r>
      <w:proofErr w:type="gramEnd"/>
      <w:r w:rsidRPr="005A27AA">
        <w:rPr>
          <w:rFonts w:ascii="Times New Roman" w:hAnsi="Times New Roman" w:cs="Times New Roman"/>
          <w:color w:val="000000"/>
          <w:lang w:val="ru-RU"/>
        </w:rPr>
        <w:t xml:space="preserve">. Цели воспитания национальной и гражданской идентичности, а также принцип «вхождения в музыку от родного порога» предполагают, что отправной точкой для освоения всего богатства и разнообразия музыки должна быть музыкальная культура родного края, своего народа, других народов нашей страны. Необходимо обеспечить глубокое и содержательное освоение основ традиционного фольклора, отталкиваясь в первую очередь от материнского и детского фольклора, календарных обрядов и праздников. Особое внимание необходимо уделить подлинному, аутентичному звучанию народной музыки, научить детей отличать настоящую народную музыку от эстрадных шоу-программ, эксплуатирующих фольклорный колорит. 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Край, в котором ты живёшь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Музыкальные традиции малой Родины. Песни, обряды, музыкальные инструменты.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Виды деятельности </w:t>
      </w:r>
      <w:proofErr w:type="gramStart"/>
      <w:r w:rsidRPr="005A27AA">
        <w:rPr>
          <w:rFonts w:ascii="Times New Roman" w:hAnsi="Times New Roman" w:cs="Times New Roman"/>
          <w:color w:val="000000"/>
          <w:lang w:val="ru-RU"/>
        </w:rPr>
        <w:t>обучающихся</w:t>
      </w:r>
      <w:proofErr w:type="gramEnd"/>
      <w:r w:rsidRPr="005A27AA">
        <w:rPr>
          <w:rFonts w:ascii="Times New Roman" w:hAnsi="Times New Roman" w:cs="Times New Roman"/>
          <w:color w:val="000000"/>
          <w:lang w:val="ru-RU"/>
        </w:rPr>
        <w:t>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образцов традиционного фольклора своей местности, песен, посвящённых своей малой родине, песен композиторов-земляков;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диалог с учителем о музыкальных традициях своего родного края;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просмотр видеофильма о культуре родного края; посещение краеведческого музея; посещение этнографического спектакля, концерта.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Русский фольклор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Русские народные песни (трудовые, хороводные). Детский фольклор (игровые,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заклички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потешки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, считалки, прибаутки).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Виды деятельности </w:t>
      </w:r>
      <w:proofErr w:type="gramStart"/>
      <w:r w:rsidRPr="005A27AA">
        <w:rPr>
          <w:rFonts w:ascii="Times New Roman" w:hAnsi="Times New Roman" w:cs="Times New Roman"/>
          <w:color w:val="000000"/>
          <w:lang w:val="ru-RU"/>
        </w:rPr>
        <w:t>обучающихся</w:t>
      </w:r>
      <w:proofErr w:type="gramEnd"/>
      <w:r w:rsidRPr="005A27AA">
        <w:rPr>
          <w:rFonts w:ascii="Times New Roman" w:hAnsi="Times New Roman" w:cs="Times New Roman"/>
          <w:color w:val="000000"/>
          <w:lang w:val="ru-RU"/>
        </w:rPr>
        <w:t>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русских народных песен разных жанров;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участие в коллективной традиционной музыкальной игре (по выбору учителя могут быть освоены игры «Бояре», «Плетень», «Бабка-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ёжка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», «Заинька» и другие);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сочинение мелодий, вокальная импровизация на основе текстов игрового детского фольклора;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ритмическая импровизация, исполнение аккомпанемента на простых ударных (ложки) и духовых (свирель) инструментах к изученным народным песням; 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Русские народные музыкальные инструменты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Народные музыкальные инструменты (балалайка, рожок, свирель, гусли, гармонь, ложки). Инструментальные наигрыши. Плясовые мелодии.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Виды деятельности </w:t>
      </w:r>
      <w:proofErr w:type="gramStart"/>
      <w:r w:rsidRPr="005A27AA">
        <w:rPr>
          <w:rFonts w:ascii="Times New Roman" w:hAnsi="Times New Roman" w:cs="Times New Roman"/>
          <w:color w:val="000000"/>
          <w:lang w:val="ru-RU"/>
        </w:rPr>
        <w:t>обучающихся</w:t>
      </w:r>
      <w:proofErr w:type="gramEnd"/>
      <w:r w:rsidRPr="005A27AA">
        <w:rPr>
          <w:rFonts w:ascii="Times New Roman" w:hAnsi="Times New Roman" w:cs="Times New Roman"/>
          <w:color w:val="000000"/>
          <w:lang w:val="ru-RU"/>
        </w:rPr>
        <w:t>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внешним видом, особенностями исполнения и звучания русских народных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 тембров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классификация на группы духовых, ударных, струнных;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музыкальная викторина на знание тембров народных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двигательная игра – импровизация-подражание игре на музыкальных инструментах;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слушание фортепианных пьес композиторов, исполнение песен, в которых присутствуют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звукоизобразительные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элементы, подражание голосам народных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просмотр видеофильма о русских музыкальных инструментах; посещение музыкального или краеведческого музея; освоение простейших навыков игры на свирели, ложках.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Сказки, мифы и легенды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Содержание: Народные сказители. Русские народные сказания, былины. Сказки и легенды о музыке и музыкантах.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знакомство с манерой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сказывания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нараспев;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сказок, былин, эпических сказаний, рассказываемых нараспев;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 инструментальной музыке определение на слух музыкальных интонаций речитативного характера;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создание иллюстраций к прослушанным музыкальным и литературным произведениям;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знакомство с эпосом народов России (по выбору учителя: отдельные сказания или примеры из эпоса народов России, например, якутского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Олонхо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, карело-финской Калевалы, калмыцкого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Джангара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Нартского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эпоса); просмотр фильмов, мультфильмов, созданных на основе былин, сказаний; речитативная импровизация – чтение нараспев фрагмента сказки, былины.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Жанры музыкального фольклора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Фольклорные жанры, общие для всех народов: лирические, трудовые, колыбельные песни, танцы и пляски. Традиционные музыкальные инструменты.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различение на слух контрастных по характеру фольклорных жанров: колыбельная, трудовая, лирическая, плясовая;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определение, характеристика типичных элементов музыкального языка (темп, ритм, мелодия, динамика), состава исполнителей;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тембра музыкальных инструментов, отнесение к одной из групп (духовые, ударные, струнные);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песен разных жанров, относящихся к фольклору разных народов Российской Федерации;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импровизации, сочинение к ним ритмических аккомпанементов (звучащими жестами, на ударных инструментах);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исполнение на клавишных или духовых инструментах (свирель) мелодий народных песен, прослеживание мелодии по нотной записи.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Народные праздники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Обряды, игры, хороводы, праздничная символика – на примере одного или нескольких народных праздников (по выбору учителя внимание обучающихся может быть сосредоточено на русских традиционных народных праздниках (Рождество,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Осенины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, Масленица, Троица) и (или) праздниках других народов России (Сабантуй, Байрам,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Навруз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Ысыах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).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праздничными обычаями, обрядами, бытовавшими ранее и сохранившимися сегодня у различных народностей Российской Федерации;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 песен, реконструкция фрагмента обряда, участие в коллективной традиционной игре (по выбору учителя могут быть освоены традиционные игры территориально близких или, наоборот, далёких регионов Российской Федерации);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просмотр фильма (мультфильма), рассказывающего о символике фольклорного праздника;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посещение театра, театрализованного представления;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участие в народных гуляньях на улицах родного города, посёлка.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Первые артисты, народный театр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Скоморохи. Ярмарочный балаган. Вертеп.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чтение учебных, справочных текстов по теме;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диалог с учителем;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разучивание, исполнение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скоморошин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вариативно: просмотр фильма (мультфильма), фрагмента музыкального спектакля; творческий проект – театрализованная постановка.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Фольклор народов России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Музыкальные традиции, особенности народной музыки республик Российской Федерации (по выбору учителя может быть представлена культура 2–3 регионов Российской Федерации. Особое внимание следует уделить как наиболее распространённым чертам, так и уникальным самобытным явлениям, например: тувинское горловое пение, кавказская лезгинка, якутский варган, пентатонные лады в музыке республик Поволжья, Сибири). Жанры, интонации, музыкальные инструменты, музыканты-исполнители.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особенностями музыкального фольклора различных народностей Российской Федерации;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характерных черт, характеристика типичных элементов музыкального языка (ритм, лад, интонации);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 песен, танцев, импровизация ритмических аккомпанементов на ударных инструментах;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исполнение на доступных клавишных или духовых инструментах (свирель) мелодий народных песен, прослеживание мелодии по нотной записи;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творческие, исследовательские проекты, школьные фестивали, посвящённые музыкальному творчеству народов России.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Фольклор в творчестве профессиональных музыкантов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Собиратели фольклора. Народные мелодии в обработке композиторов. Народные жанры, интонации как основа для композиторского творчества.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диалог с учителем о значении фольклористики;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чтение учебных, популярных текстов о собирателях фольклора;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музыки, созданной композиторами на основе народных жанров и интонаций;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приёмов обработки, развития народных мелодий;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народных песен в композиторской обработке;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сравнение звучания одних и тех же мелодий в народном и композиторском варианте;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обсуждение аргументированных оценочных суждений на основе сравнения;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аналогии с изобразительным искусством – сравнение фотографий подлинных образцов народных промыслов (гжель, хохлома, городецкая роспись) с творчеством современных художников, модельеров, дизайнеров, работающих в соответствующих техниках росписи.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/>
        <w:ind w:left="120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Модуль № 2 «Классическая музыка»</w:t>
      </w:r>
      <w:r w:rsidRPr="005A27AA">
        <w:rPr>
          <w:rFonts w:ascii="Times New Roman" w:hAnsi="Times New Roman" w:cs="Times New Roman"/>
          <w:color w:val="000000"/>
          <w:lang w:val="ru-RU"/>
        </w:rPr>
        <w:t xml:space="preserve"> 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Данный модуль является одним из важнейших. Шедевры мировой музыкальной классики составляют золотой фонд музыкальной культуры. Проверенные временем образцы камерных и симфонических сочинений позволяют раскрыть перед обучающимися богатую палитру мыслей и чувств, воплощённую в звуках музыкальным гением великих композиторов, воспитывать их музыкальный вкус на подлинно художественных произведениях. 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Композитор – исполнитель – слушатель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Композитор. Исполнитель. Особенности их деятельности, творчества. Умение слушать музыку. Концерт, концертный зал. Правила поведения в концертном зале.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просмотр видеозаписи концерта;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музыки, рассматривание иллюстраций;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диалог с учителем по теме занятия;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 xml:space="preserve">«Я – исполнитель» (игра – имитация исполнительских движений), игра «Я – композитор» (сочинение небольших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попевок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мелодических фраз);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освоение правил поведения на концерте;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«Как на концерте» – выступление учителя или одноклассника, обучающегося в музыкальной школе, с исполнением краткого музыкального произведения; посещение концерта классической музыки.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Композиторы – детям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Детская музыка П.И. Чайковского, С.С. Прокофьева, Д.Б.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Кабалевского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и других композиторов. Понятие жанра. Песня, танец, марш.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музыки, определение основного характера, музыкально-выразительных средств, использованных композитором;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подбор эпитетов, иллюстраций к музыке;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жанра;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музыкальная викторина;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вокализация, исполнение мелодий инструментальных пьес со словами; разучивание, исполнение песен; сочинение ритмических аккомпанементов (с помощью звучащих жестов или ударных и шумовых инструментов) к пьесам маршевого и танцевального характера.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Оркестр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Оркестр – большой коллектив музыкантов. Дирижёр, партитура, репетиция. Жанр концерта – музыкальное соревнование солиста с оркестром.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музыки в исполнении оркестра;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просмотр видеозаписи;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диалог с учителем о роли дирижёра,</w:t>
      </w:r>
      <w:r w:rsidRPr="005A27AA">
        <w:rPr>
          <w:rFonts w:ascii="Times New Roman" w:hAnsi="Times New Roman" w:cs="Times New Roman"/>
          <w:i/>
          <w:color w:val="000000"/>
          <w:lang w:val="ru-RU"/>
        </w:rPr>
        <w:t xml:space="preserve"> </w:t>
      </w:r>
      <w:r w:rsidRPr="005A27AA">
        <w:rPr>
          <w:rFonts w:ascii="Times New Roman" w:hAnsi="Times New Roman" w:cs="Times New Roman"/>
          <w:color w:val="000000"/>
          <w:lang w:val="ru-RU"/>
        </w:rPr>
        <w:t>«Я – дирижёр» – игра-имитация дирижёрских жестов во время звучания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 и исполнение песен соответствующей тематики;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знакомство с принципом расположения партий в партитуре; работа по группам – сочинение своего варианта ритмической партитуры.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Музыкальные инструменты. Фортепиано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Рояль и пианино. История изобретения фортепиано, «секрет» названия инструмента (форте + пиано). «Предки» и «наследники» фортепиано (клавесин, синтезатор).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многообразием красок фортепиано;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фортепианных пьес в исполнении известных пианистов;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«Я – пианист» – игра-имитация исполнительских движений во время звучания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детских пьес на фортепиано в исполнении учителя;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демонстрация возможностей инструмента (исполнение одной и той же пьесы тихо и громко, в разных регистрах, разными штрихами);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концерта фортепианной музыки; разбираем инструмент – наглядная демонстрация внутреннего устройства акустического пианино; «Паспорт инструмента» – исследовательская работа, предполагающая подсчёт параметров (высота, ширина, количество клавиш, педалей).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Музыкальные инструменты. Флейта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Предки современной флейты. Легенда о нимфе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Сиринкс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. Музыка для флейты соло, флейты в сопровождении фортепиано, оркестра (например, «Шутка» И.С. Баха, «Мелодия» из оперы «Орфей и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Эвридика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» К.В. Глюка, «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Сиринкс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» К. Дебюсси).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внешним видом, устройством и тембрами классических музыкальных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слушание музыкальных фрагментов в исполнении известных музыкантов-инструменталистов;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чтение учебных текстов, сказок и легенд, рассказывающих о музыкальных инструментах, истории их появления.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Музыкальные инструменты. Скрипка, виолончель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игра-имитация исполнительских движений во время звучания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музыкальная викторина на знание конкретных произведений и их авторов, определения тембров звучащих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песен, посвящённых музыкальным инструментам;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концерта инструментальной музыки; «Паспорт инструмента» – исследовательская работа, предполагающая описание внешнего вида и особенностей звучания инструмента, способов игры на нём.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Вокальная музыка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Человеческий голос – самый совершенный инструмент. Бережное отношение к своему голосу. Известные певцы. Жанры вокальной музыки: песни, вокализы, романсы, арии из опер. Кантата. Песня, романс, вокализ, кант.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 типов человеческих голосов (детские, мужские, женские), тембров голосов профессиональных вокалистов;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жанрами вокальной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вокальных произведений композиторов-классиков;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освоение комплекса дыхательных, артикуляционных упражнений;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вокальные упражнения на развитие гибкости голоса, расширения его диапазона;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проблемная ситуация: что значит красивое пение;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музыкальная викторина на знание вокальных музыкальных произведений и их авторов;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вокальных произведений композиторов-классиков;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концерта вокальной музыки; школьный конкурс юных вокалистов.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Инструментальная музыка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Жанры камерной инструментальной музыки: этюд, пьеса. Альбом. Цикл. Сюита. Соната. Квартет.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жанрами камерной инструментальной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произведений композиторов-классиков;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комплекса выразительных средств;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описание своего впечатления от восприятия;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музыкальная викторина;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концерта инструментальной музыки; составление словаря музыкальных жанров.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Программная музыка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Программное название, известный сюжет, литературный эпиграф.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произведений программной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обсуждение музыкального образа, музыкальных средств, использованных композитором;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рисование образов программной музыки; сочинение небольших миниатюр (вокальные или инструментальные импровизации) по заданной программе.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Симфоническая музыка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Содержание: Симфонический оркестр. Тембры, группы инструментов. Симфония, симфоническая картина.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составом симфонического оркестра, группами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 тембров инструментов симфонического оркестра;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фрагментов симфонической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«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дирижирование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» оркестром;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музыкальная викторина;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концерта симфонической музыки; просмотр фильма об устройстве оркестра.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Русские композиторы-классики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Творчество выдающихся отечественных композиторов.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творчеством выдающихся композиторов, отдельными фактами из их биографии;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музыки: фрагменты вокальных, инструментальных, симфонических сочинений;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наблюдение за развитием музыки; определение жанра, формы;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чтение учебных текстов и художественной литературы биографического характера;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вокализация тем инструментальных сочинений; разучивание, исполнение доступных вокальных сочинений;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концерта; просмотр биографического фильма.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Европейские композиторы-классики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Творчество выдающихся зарубежных композиторов.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творчеством выдающихся композиторов, отдельными фактами из их биографии;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музыки: фрагменты вокальных, инструментальных, симфонических сочинений;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наблюдение за развитием музыки; определение жанра, формы;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чтение учебных текстов и художественной литературы биографического характера;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вокализация тем инструментальных сочинений;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доступных вокальных сочинений;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концерта; просмотр биографического фильма.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Мастерство исполнителя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Творчество выдающихся исполнителей-певцов, инструменталистов, дирижёров. Консерватория, филармония, Конкурс имени П.И. Чайковского.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творчеством выдающихся исполнителей классической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изучение программ, афиш консерватории, филармонии;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сравнение нескольких интерпретаций одного и того же произведения в исполнении разных музыкантов;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беседа на тему «Композитор – исполнитель – слушатель»;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концерта классической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создание коллекции записей любимого исполнителя.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/>
        <w:ind w:left="120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Модуль № 3 «Музыка в жизни человека»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Главное содержание данного модуля сосредоточено вокруг рефлексивного исследования обучающимися психологической связи музыкального искусства и внутреннего мира человека. Основным результатом его освоения является развитие эмоционального интеллекта обучающихся, расширение спектра переживаемых чувств и их оттенков, осознание собственных душевных движений, способность к сопереживанию как при восприятии произведений искусства, так и в непосредственном общении с другими людьми. Формы бытования музыки, типичный комплекс выразительных средств музыкальных жанров выступают как обобщённые жизненные ситуации, порождающие различные чувства и настроения. Сверхзадача модуля – воспитание чувства прекрасного, пробуждение и развитие эстетических потребностей.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Красота и вдохновение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Стремление человека к красоте Особое состояние – вдохновение. Музыка – возможность вместе переживать вдохновение, наслаждаться красотой. Музыкальное единство людей – хор, хоровод.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диалог с учителем о значении красоты и вдохновения в жизни человека;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музыки, концентрация на её восприятии, своём внутреннем состоянии;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двигательная импровизация под музыку лирического характера «Цветы распускаются под музыку»;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выстраивание хорового унисона – вокального и психологического;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одновременное взятие и снятие звука, навыки певческого дыхания по руке дирижёра;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красивой песни;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разучивание хоровода 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Музыкальные пейзажи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Образы природы в музыке. Настроение музыкальных пейзажей. Чувства человека, любующегося природой. Музыка – выражение глубоких чувств, тонких оттенков настроения, которые трудно передать словами.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произведений программной музыки, посвящённой образам природы;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подбор эпитетов для описания настроения, характера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сопоставление музыки с произведениями изобразительного искусства;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двигательная импровизация, пластическое интонирование;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одухотворенное исполнение песен о природе, её красоте;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рисование «услышанных» пейзажей и (или) абстрактная живопись – передача настроения цветом, точками, линиями; игра-импровизация «Угадай моё настроение».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Музыкальные портреты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Музыка, передающая образ человека, его походку, движения, характер, манеру речи. «Портреты», выраженные в музыкальных интонациях.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произведений вокальной, программной инструментальной музыки, посвящённой образам людей, сказочных персонажей;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подбор эпитетов для описания настроения, характера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сопоставление музыки с произведениями изобразительного искусства;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двигательная импровизация в образе героя музыкального произведения;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разучивание,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харáктерное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исполнение песни – портретной зарисовки;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рисование, лепка героя музыкального произведения; игра-импровизация «Угадай мой характер»; инсценировка – импровизация в жанре кукольного (теневого) театра с помощью кукол, силуэтов.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Какой же праздник без музыки?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Музыка, создающая настроение праздника. Музыка в цирке, на уличном шествии, спортивном празднике.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диалог с учителем о значении музыки на празднике;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произведений торжественного, праздничного характера;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«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дирижирование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» фрагментами произведений;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конкурс на лучшего «дирижёра»;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 и исполнение тематических песен к ближайшему празднику;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проблемная ситуация: почему на праздниках обязательно звучит музыка;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запись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видеооткрытки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с музыкальным поздравлением; групповые творческие шутливые двигательные импровизации «Цирковая труппа».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Танцы, игры и веселье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Музыка – игра звуками. Танец – искусство и радость движения. Примеры популярных танцев.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слушание, исполнение музыки скерцозного характера;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танцевальных движений;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танец-игра;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рефлексия собственного эмоционального состояния после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участияв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танцевальных композициях и импровизациях;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проблемная ситуация: зачем люди танцуют;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ритмическая импровизация в стиле определённого танцевального жанра;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Музыка на войне, музыка о войне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Военная тема в музыкальном искусстве. Военные песни, марши, интонации, ритмы, тембры (призывная кварта, пунктирный ритм, тембры малого барабана, трубы). Песни Великой Отечественной войны – песни Великой Победы.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чтение учебных и художественных текстов, посвящённых песням Великой Отечественной войны;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слушание, исполнение песен Великой Отечественной войны, знакомство с историей их сочинения и исполнения;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обсуждение в классе, ответы на вопросы: какие чувства вызывают песни Великой Победы, почему? Как музыка, песни помогали российскому народу одержать победу в Великой Отечественной войне?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Главный музыкальный символ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Гимн России – главный музыкальный символ нашей страны. Традиции исполнения Гимна России. Другие гимны.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Гимна Российской Федерации;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историей создания, правилами исполнения;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просмотр видеозаписей парада, церемонии награждения спортсменов;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чувство гордости, понятия достоинства и чести;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обсуждение этических вопросов, связанных с государственными символами страны;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Гимна своей республики, города, школы.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Искусство времени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Музыка – временное искусство. Погружение в поток музыкального звучания. Музыкальные образы движения, изменения и развития.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слушание, исполнение музыкальных произведений, передающих образ непрерывного движения;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наблюдение за своими телесными реакциями (дыхание, пульс, мышечный тонус) при восприятии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проблемная ситуация: как музыка воздействует на человека;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программная ритмическая или инструментальная импровизация «Поезд», «Космический корабль».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/>
        <w:ind w:left="120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Модуль № 4 «Музыка народов мира»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Данный модуль является продолжением и дополнением модуля «Народная музыка России». «Между музыкой моего народа и музыкой других народов нет непереходимых границ» – тезис, выдвинутый Д.Б.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Кабалевским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во второй половине ХХ века, остаётся по-прежнему актуальным. Интонационная и жанровая близость фольклора разных народов. 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Певец своего народа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Интонации народной музыки в творчестве зарубежных композиторов – ярких представителей национального музыкального стиля своей страны.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творчеством композиторов;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сравнение их сочинений с народной музыкой;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формы, принципа развития фольклорного музыкального материала;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вокализация наиболее ярких тем инструментальных сочинений;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доступных вокальных сочинений;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творческие, исследовательские проекты, посвящённые выдающимся композиторам.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 xml:space="preserve">Музыка стран ближнего зарубежья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Фольклор и музыкальные традиции стран ближнего зарубежья (песни, танцы, обычаи, музыкальные инструменты). Музыкальные традиции и праздники, народные инструменты и жанры. Славянские музыкальные традиции. Кавказские мелодии и ритмы. Композиторы и музыканты-исполнители стран ближнего зарубежья. Близость музыкальной культуры этих стран с российскими республиками.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особенностями музыкального фольклора народов других стран;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 тембров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классификация на группы духовых, ударных, струнных;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музыкальная викторина на знание тембров народных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двигательная игра – импровизация-подражание игре на музыкальных инструментах;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сравнение интонаций, жанров, ладов, инструментов других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народовс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фольклорными элементами народов России;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творческие, исследовательские проекты, школьные фестивали, посвящённые музыкальной культуре народов мира.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Музыка стран дальнего зарубежья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Музыка народов Европы. Танцевальный и песенный фольклор европейских народов. Канон. Странствующие музыканты. Карнавал. Музыка Испании и Латинской Америки. Фламенко. Искусство игры на гитаре, кастаньеты, латиноамериканские ударные инструменты. </w:t>
      </w: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 xml:space="preserve">Танцевальные жанры (по выбору учителя могут быть представлены болеро, фанданго, хота, танго, самба, румба, ча-ча-ча,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сальса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, босса-нова и другие).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Смешение традиций и культур в музыке Северной Америки.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Музыка Японии и Китая. Древние истоки музыкальной культуры стран Юго-Восточной Азии. Императорские церемонии, музыкальные инструменты. Пентатоника.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Музыка Средней Азии. 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особенностями музыкального фольклора народов других стран;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 тембров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классификация на группы духовых, ударных, струнных;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музыкальная викторина на знание тембров народных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двигательная игра – импровизация-подражание игре на музыкальных инструментах;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сравнение интонаций, жанров, ладов, инструментов других народов с фольклорными элементами народов России;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творческие, исследовательские проекты, школьные фестивали, посвящённые музыкальной культуре народов мира. 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Диалог культур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Образы, интонации фольклора других народов и стран в музыке отечественных и зарубежных композиторов (в том числе образы других культур в музыке русских композиторов и русские музыкальные цитаты в творчестве зарубежных композиторов).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творчеством композиторов;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сравнение их сочинений с народной музыкой;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формы, принципа развития фольклорного музыкального материала;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вокализация наиболее ярких тем инструментальных сочинений;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доступных вокальных сочинений;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творческие, исследовательские проекты, посвящённые выдающимся композиторам.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/>
        <w:ind w:left="120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Модуль № 5 «Духовная музыка»</w:t>
      </w:r>
      <w:r w:rsidRPr="005A27AA">
        <w:rPr>
          <w:rFonts w:ascii="Times New Roman" w:hAnsi="Times New Roman" w:cs="Times New Roman"/>
          <w:color w:val="000000"/>
          <w:lang w:val="ru-RU"/>
        </w:rPr>
        <w:t xml:space="preserve"> 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Музыкальная культура России на протяжении нескольких столетий была представлена тремя главными направлениями – музыкой народной, духовной и светской. В рамках религиозной культуры были созданы подлинные шедевры музыкального искусства. Изучение данного модуля поддерживает баланс, позволяет в рамках календарно-тематического планирования представить обучающимся максимально широкую сферу бытования музыкального искусства. Однако знакомство с отдельными произведениями, шедеврами духовной музыки возможно и в рамках изучения других модулей.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Звучание храма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 xml:space="preserve">Содержание: Колокола. Колокольные звоны (благовест, трезвон и другие). Звонарские приговорки.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Колокольность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в музыке русских композиторов.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обобщение жизненного опыта, связанного со звучанием колоколов;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диалог с учителем о традициях изготовления колоколов, значении колокольного звона; знакомство с видами колокольных звонов;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слушание музыки русских композиторов с ярко выраженным изобразительным элементом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колокольности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(по выбору учителя могут звучать фрагменты из музыкальных произведений М.П. Мусоргского, П.И. Чайковского, М.И. Глинки, С.В. Рахманинова и другие);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выявление, обсуждение характера, выразительных средств, использованных композитором;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двигательная импровизация – имитация движений звонаря на колокольне;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ритмические и артикуляционные упражнения на основе звонарских приговорок;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просмотр документального фильма о колоколах;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сочинение, исполнение на фортепиано, синтезаторе или металлофонах композиции (импровизации), имитирующей звучание колоколов.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Песни верующих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Молитва, хорал, песнопение, духовный стих. Образы духовной музыки в творчестве композиторов-классиков.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слушание, разучивание, исполнение вокальных произведений религиозного содержания;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диалог с учителем о характере музыки, манере исполнения, выразительных средствах;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произведениями светской музыки, в которых воплощены молитвенные интонации, используется хоральный склад звучания;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просмотр документального фильма о значении молитвы;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рисование по мотивам прослушанных музыкальных произведений.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Инструментальная музыка в церкви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Орган и его роль в богослужении. Творчество И.С. Баха.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чтение учебных и художественных текстов, посвящённых истории создания, устройству органа, его роли в католическом и протестантском богослужении;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ответы на вопросы учителя;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органной музыки И.С. Баха;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описание впечатления от восприятия, характеристика музыкально-выразительных средств;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игровая имитация особенностей игры на органе (во время слушания);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звуковое исследование – исполнение (учителем) на синтезаторе знакомых музыкальных произведений тембром органа;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наблюдение за трансформацией музыкального образа;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концерта органной музыки; рассматривание иллюстраций, изображений органа; проблемная ситуация – выдвижение гипотез о принципах работы этого музыкального инструмента; просмотр познавательного фильма об органе; литературное, художественное творчество на основе музыкальных впечатлений от восприятия органной музыки.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Искусство Русской православной церкви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Музыка в православном храме. Традиции исполнения, жанры (тропарь, стихира, величание и другое). Музыка и живопись, посвящённые святым. Образы Христа, Богородицы.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вокальных произведений религиозной тематики, сравнение церковных мелодий и народных песен, мелодий светской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прослеживание исполняемых мелодий по нотной записи;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анализ типа мелодического движения, особенностей ритма, темпа, динамики;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сопоставление произведений музыки и живописи, посвящённых святым, Христу, Богородице;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храма; поиск в Интернете информации о Крещении Руси, святых, об иконах.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Религиозные праздники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Праздничная служба, вокальная (в том числе хоровая) музыка религиозного содержания (по выбору: на религиозных праздниках той конфессии, которая наиболее почитаема в данном регионе Российской Федерации.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 рамках православной традиции возможно рассмотрение традиционных праздников с точки зрения, как религиозной символики, так и фольклорных традиций (например: Рождество, Троица, Пасха). Рекомендуется знакомство с фрагментами литургической музыки русских композиторов-классиков (С.В. Рахманинов, П.И. Чайковский и других композиторов).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музыкальных фрагментов праздничных богослужений, определение характера музыки, её религиозного содержания;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 (с опорой на нотный текст), исполнение доступных вокальных произведений духовной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просмотр фильма, посвящённого религиозным праздникам; посещение концерта духовной музыки; исследовательские проекты, посвящённые музыке религиозных праздников.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/>
        <w:ind w:left="120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Модуль № 6 «Музыка театра и кино»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Модуль «Музыка театра и кино» тесно переплетается с модулем «Классическая музыка», может стыковаться по ряду произведений с модулями «Современная музыка» (мюзикл), «Музыка в жизни человека» (музыкальные портреты). Для данного модуля особенно актуально сочетание различных видов урочной и внеурочной деятельности, таких как театрализованные постановки силами обучающихся, посещение музыкальных театров, коллективный просмотр фильмов.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Музыкальная сказка на сцене, на экране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Характеры персонажей, отражённые в музыке. Тембр голоса. Соло. Хор, ансамбль.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видеопросмотр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музыкальной сказки;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обсуждение музыкально-выразительных средств, передающих повороты сюжета, характеры героев;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игра-викторина «Угадай по голосу»;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отдельных номеров из детской оперы, музыкальной сказки;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постановка детской музыкальной сказки, спектакль для родителей; творческий проект «Озвучиваем мультфильм».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Театр оперы и балета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Особенности музыкальных спектаклей. Балет. Опера. Солисты, хор, оркестр, дирижёр в музыкальном спектакле.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со знаменитыми музыкальными театрами;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просмотр фрагментов музыкальных спектаклей с комментариями учителя;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особенностей балетного и оперного спектакля;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тесты или кроссворды на освоение специальных терминов;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танцевальная импровизация под музыку фрагмента балета;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 и исполнение доступного фрагмента, обработки песни (хора из оперы);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«игра в дирижёра» – двигательная импровизация во время слушания оркестрового фрагмента музыкального спектакля;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спектакля или экскурсия в местный музыкальный театр; виртуальная экскурсия по Большому театру; рисование по мотивам музыкального спектакля, создание афиши.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Балет. Хореография – искусство танца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Сольные номера и массовые сцены балетного спектакля. Фрагменты, отдельные номера из балетов отечественных композиторов (например, балеты П.И. Чайковского, С.С. Прокофьева, А.И. Хачатуряна, В.А. Гаврилина, Р.К. Щедрина).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просмотр и обсуждение видеозаписей – знакомство с несколькими яркими сольными номерами и сценами из балетов русских композиторов;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музыкальная викторина на знание балетной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пропевание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и исполнение ритмической партитуры – аккомпанемента к фрагменту балетной музыки; посещение балетного спектакля или просмотр фильма-балета;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Опера. Главные герои и номера оперного спектакля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Ария, хор, сцена, увертюра – оркестровое вступление. Отдельные номера из опер русских и зарубежных композиторов (по выбору учителя могут быть представлены фрагменты из опер Н.А. Римского -Корсакова («Садко», «Сказка о царе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Салтане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», «Снегурочка»), М.И. Глинки («Руслан и Людмила»), К.В. Глюка («Орфей и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Эвридика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»), Дж. Верди и других композиторов).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фрагментов опер;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характера музыки сольной партии, роли и выразительных средств оркестрового сопровождения;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тембрами голосов оперных певцов;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освоение терминологии;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звучащие тесты и кроссворды на проверку знаний;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песни, хора из оперы;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рисование героев, сцен из опер;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просмотр фильма-оперы; постановка детской оперы.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Сюжет музыкального спектакля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Либретто. Развитие музыки в соответствии с сюжетом. Действия и сцены в опере и балете. Контрастные образы, лейтмотивы.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либретто, структурой музыкального спектакля;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рисунок обложки для либретто опер и балетов;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анализ выразительных средств, создающих образы главных героев, противоборствующих сторон;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наблюдение за музыкальным развитием, характеристика приёмов, использованных композитором;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вокализация,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пропевание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музыкальных тем, пластическое интонирование оркестровых фрагментов;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музыкальная викторина на знание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звучащие и терминологические тесты;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создание любительского видеофильма на основе выбранного либретто; просмотр фильма-оперы или фильма-балета.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Оперетта, мюзикл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История возникновения и особенности жанра. Отдельные номера из оперетт И. Штрауса, И. Кальмана и др.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жанрами оперетты, мюзикла;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фрагментов из оперетт, анализ характерных особенностей жанра;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отдельных номеров из популярных музыкальных спектаклей;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сравнение разных постановок одного и того же мюзикла;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музыкального театра: спектакль в жанре оперетты или мюзикла; постановка фрагментов, сцен из мюзикла – спектакль для родителей.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Кто создаёт музыкальный спектакль?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Профессии музыкального театра: дирижёр, режиссёр, оперные певцы, балерины и танцовщики, художники и другие.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диалог с учителем по поводу синкретичного характера музыкального спектакля;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миром театральных профессий, творчеством театральных режиссёров, художников;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просмотр фрагментов одного и того же спектакля в разных постановках;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обсуждение различий в оформлении, режиссуре;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создание эскизов костюмов и декораций к одному из изученных музыкальных спектаклей;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виртуальный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квест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по музыкальному театру.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Патриотическая и народная тема в театре и кино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История создания, значение музыкально-сценических и экранных произведений, посвящённых нашему народу, его истории, теме служения Отечеству. Фрагменты, отдельные номера из опер, балетов, музыки к фильмам (например, опера «Иван Сусанин» М.И. Глинки, опера «Война и мир», музыка к кинофильму «Александр Невский» С.С. Прокофьева, оперы «Борис Годунов» и другие произведения).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чтение учебных и популярных текстов об истории создания патриотических опер, фильмов, о творческих поисках композиторов, создававших к ним музыку;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диалог с учителем;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просмотр фрагментов крупных сценических произведений, фильмов;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обсуждение характера героев и событий;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проблемная ситуация: зачем нужна серьёзная музыка;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песен о Родине, нашей стране, исторических событиях и подвигах героев;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посещение театра (кинотеатра) – просмотр спектакля (фильма) патриотического содержания; участие в концерте, фестивале, конференции патриотической тематики.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/>
        <w:ind w:left="120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Модуль № 7 «Современная музыкальная культура»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Наряду с важнейшими сферами музыкальной культуры (музыка народная, духовная и светская), сформировавшимися в прошлые столетия, правомерно выделить в отдельный пласт современную музыку. Объективной сложностью в данном случае является вычленение явлений, персоналий и произведений, действительно достойных внимания, тех, которые не забудутся через несколько лет как случайное веяние моды. В понятие «современная музыка» входит широкий круг явлений (от академического авангарда до фри-джаза, от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эмбиента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до рэпа), для восприятия которых требуется специфический и разнообразный музыкальный опыт. Поэтому на уровне начального общего образования необходимо заложить основы для последующего развития в данном направлении. Помимо указанных в модуле тематических блоков, существенным вкладом в такую подготовку является разучивание и исполнение песен современных композиторов, написанных современным музыкальным языком. При этом необходимо удерживать баланс между </w:t>
      </w: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современностью песни и её доступностью детскому восприятию, соблюдать критерии отбора материала с учётом требований художественного вкуса, эстетичного вокально-хорового звучания.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Современные обработки классической музыки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Понятие обработки, творчество современных композиторов исполнителей, обрабатывающих классическую музыку. Проблемная ситуация: зачем музыканты делают обработки классики?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различение музыки классической и её современной обработки;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обработок классической музыки, сравнение их с оригиналом;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обсуждение комплекса выразительных средств, наблюдение за изменением характера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вокальное исполнение классических тем в сопровождении современного ритмизованного аккомпанемента;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Джаз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Особенности джаза: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импровизационность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, ритм. Музыкальные инструменты джаза, особые приёмы игры на них. Творчество джазовых музыкантов (по выбору учителя могут быть представлены примеры творчества всемирно известных джазовых).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творчеством джазовых музыкантов;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узнавание, различение на слух джазовых композиций в отличие от других музыкальных стилей и направлений;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 тембров музыкальных инструментов, исполняющих джазовую композицию;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разучивание, исполнение песен в джазовых ритмах; сочинение, импровизация ритмического аккомпанемента с джазовым ритмом, синкопами; составление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плейлиста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коллекции записей джазовых музыкантов.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Исполнители современной музыки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Творчество одного или нескольких исполнителей современной музыки, популярных у молодёжи.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просмотр видеоклипов современных исполнителей;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сравнение их композиций с другими направлениями и стилями (классикой, духовной, народной музыкой);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составление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плейлиста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коллекции записей современной музыки для друзей-других обучающихся (для проведения совместного досуга); съёмка собственного видеоклипа на музыку одной из современных популярных композиций.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Электронные музыкальные инструменты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Современные «двойники» классических музыкальных инструментов: синтезатор, электронная скрипка, гитара, барабаны. Виртуальные музыкальные инструменты в компьютерных программах.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музыкальных композиций в исполнении на электронных музыкальных инструментах;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сравнение их звучания с акустическими инструментами, обсуждение результатов сравнения;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подбор электронных тембров для создания музыки к фантастическому фильму;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посещение музыкального магазина (отдел электронных музыкальных инструментов); просмотр фильма об электронных музыкальных инструментах; создание электронной композиции в компьютерных программах с готовыми семплами (например, </w:t>
      </w:r>
      <w:r w:rsidRPr="005A27AA">
        <w:rPr>
          <w:rFonts w:ascii="Times New Roman" w:hAnsi="Times New Roman" w:cs="Times New Roman"/>
          <w:color w:val="000000"/>
        </w:rPr>
        <w:t>Garage</w:t>
      </w:r>
      <w:r w:rsidRPr="005A27AA">
        <w:rPr>
          <w:rFonts w:ascii="Times New Roman" w:hAnsi="Times New Roman" w:cs="Times New Roman"/>
          <w:color w:val="000000"/>
          <w:lang w:val="ru-RU"/>
        </w:rPr>
        <w:t xml:space="preserve"> </w:t>
      </w:r>
      <w:r w:rsidRPr="005A27AA">
        <w:rPr>
          <w:rFonts w:ascii="Times New Roman" w:hAnsi="Times New Roman" w:cs="Times New Roman"/>
          <w:color w:val="000000"/>
        </w:rPr>
        <w:t>Band</w:t>
      </w:r>
      <w:r w:rsidRPr="005A27AA">
        <w:rPr>
          <w:rFonts w:ascii="Times New Roman" w:hAnsi="Times New Roman" w:cs="Times New Roman"/>
          <w:color w:val="000000"/>
          <w:lang w:val="ru-RU"/>
        </w:rPr>
        <w:t>).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/>
        <w:ind w:left="120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Модуль № 8 «Музыкальная грамота»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Данный модуль является вспомогательным и не может изучаться в отрыве от других модулей. 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календарно-тематического планирования возможно по арочному принципу либо на регулярной основе по 5–10 минут на каждом уроке. Новые понятия и навыки после их освоения не исключаются из учебной деятельности, а используются в качестве актуального знания, практического багажа при организации работы над следующим музыкальным материалом.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Весь мир звучит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Звуки музыкальные и шумовые. Свойства звука: высота, громкость, длительность, тембр.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со звуками музыкальными и шумовыми;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различение, определение на слух звуков различного качества;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игра – подражание звукам и голосам природы с использованием шумовых музыкальных инструментов, вокальной импровизации;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артикуляционные упражнения, разучивание и исполнение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попевок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и песен с использованием звукоподражательных элементов, шумовых звуков.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Звукоряд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Нотный стан, скрипичный ключ. Ноты первой октавы.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элементами нотной записи;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различение по нотной записи, определение на слух звукоряда в отличие от других последовательностей звуков;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пение с названием нот, игра на металлофоне звукоряда от ноты «до»;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 и исполнение вокальных упражнений, песен, построенных на элементах звукоряда.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Интонация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Выразительные и изобразительные интонации.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слух, прослеживание по нотной записи кратких интонаций изобразительного (ку-ку, тик-так и другие) и выразительного (просьба, призыв и другие) характера;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разучивание, исполнение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попевок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вокальных упражнений, песен, вокальные и инструментальные импровизации на основе данных интонаций;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фрагментов музыкальных произведений, включающих примеры изобразительных интонаций.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Ритм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Звуки длинные и короткие (восьмые и четвертные длительности), такт, тактовая черта.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игра «Ритмическое эхо»,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прохлопывание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ритма по ритмическим карточкам, проговаривание с использованием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ритмослогов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разучивание, исполнение на ударных инструментах ритмической партитуры;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Ритмический рисунок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Длительности половинная, целая, шестнадцатые. Паузы. Ритмические рисунки. Ритмическая партитура.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игра «Ритмическое эхо»,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прохлопывание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ритма по ритмическим карточкам, проговаривание с использованием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ритмослогов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на ударных инструментах ритмической партитуры;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Размер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Равномерная пульсация. Сильные и слабые доли. Размеры 2/4, 3/4, 4/4.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ритмические упражнения на ровную пульсацию, выделение сильных долей в размерах 2/4, 3/4, 4/4 (звучащими жестами или на ударных инструментах);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слух, по нотной записи размеров 2/4, 3/4, 4/4;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исполнение вокальных упражнений, песен в размерах 2/4, 3/4, 4/4 с хлопками-акцентами на сильную долю, элементарными дирижёрскими жестами;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музыкальных произведений с ярко выраженным музыкальным размером, танцевальные, двигательные импровизации под музыку;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попевок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мелодий в размерах 2/4, 3/4, 4/4; вокальная и инструментальная импровизация в заданном размере.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Музыкальный язык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Темп, тембр. Динамика (форте, пиано, крещендо, диминуэндо). Штрихи (стаккато, легато, акцент).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элементами музыкального языка, специальными терминами, их обозначением в нотной записи;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изученных элементов на слух при восприятии музыкальных произведений;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исполнение вокальных и ритмических упражнений, песен с ярко выраженными динамическими, темповыми, штриховыми красками;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использование элементов музыкального языка для создания определённого образа, настроения в вокальных и инструментальных импровизациях;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попевок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мелодий с ярко выраженными динамическими, темповыми, штриховыми красками; исполнительская интерпретация на основе их изменения. Составление музыкального словаря.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Высота звуков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Регистры. Ноты певческого диапазона. Расположение нот на клавиатуре. Знаки альтерации (диезы, бемоли, бекары).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освоение понятий «выше-ниже»;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определение на слух принадлежности звуков к одному из регистров; прослеживание по нотной записи отдельных мотивов, фрагментов знакомых песен, вычленение знакомых нот, знаков альтерации;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наблюдение за изменением музыкального образа при изменении регистра;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попевок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кратких мелодий по нотам; выполнение упражнений на виртуальной клавиатуре.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Мелодия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Мотив, музыкальная фраза.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Поступенное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плавное движение мелодии, скачки. Мелодический рисунок.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определение на слух, прослеживание по нотной записи мелодических рисунков с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поступенным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плавным движением, скачками, остановками;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исполнение, импровизация (вокальная или на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звуковысотных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музыкальных инструментах) различных мелодических рисунков;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нахождение по нотам границ музыкальной фразы, мотива; обнаружение повторяющихся и неповторяющихся мотивов, музыкальных фраз, похожих друг на друга; исполнение на духовых, клавишных инструментах или виртуальной клавиатуре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попевок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кратких мелодий по нотам.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Сопровождение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Аккомпанемент. Остинато. Вступление, заключение, проигрыш.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слух, прослеживание по нотной записи главного голоса и сопровождения;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различение, характеристика мелодических и ритмических особенностей главного голоса и сопровождения;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показ рукой линии движения главного голоса и аккомпанемента;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различение простейших элементов музыкальной формы: вступление, заключение, проигрыш;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составление наглядной графической схемы;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импровизация ритмического аккомпанемента к знакомой песне (звучащими жестами или на ударных инструментах);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исполнение простейшего сопровождения к знакомой мелодии на клавишных или духовых инструментах.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Песня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Куплетная форма. Запев, припев.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со строением куплетной формы;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составление наглядной буквенной или графической схемы куплетной формы;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исполнение песен, написанных в куплетной форме;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различение куплетной формы при слушании незнакомых музыкальных произведений;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импровизация, сочинение новых куплетов к знакомой песне.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Лад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Содержание: Понятие лада. Семиступенные лады мажор и минор. Краска звучания.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Ступеневый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состав.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 ладового наклонения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игра «Солнышко – туча»;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наблюдение за изменением музыкального образа при изменении лада;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распевания, вокальные упражнения, построенные на чередовании мажора и минора;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исполнение песен с ярко выраженной ладовой окраской;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вариативно: импровизация, сочинение в заданном ладу; чтение сказок о нотах и музыкальных ладах.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Пентатоника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Пентатоника – пятиступенный лад, распространённый у многих народов.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инструментальных произведений, исполнение песен, написанных в пентатонике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Ноты в разных октавах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Ноты второй и малой октавы. Басовый ключ.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нотной записью во второй и малой октаве;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прослеживание по нотам небольших мелодий в соответствующем диапазоне; сравнение одной и той же мелодии, записанной в разных октавах;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слух, в какой октаве звучит музыкальный фрагмент;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исполнение на духовых, клавишных инструментах или виртуальной клавиатуре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попевок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кратких мелодий по нотам.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Дополнительные обозначения в нотах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Реприза, фермата, вольта, украшения (трели, форшлаги).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 дополнительными элементами нотной записи;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исполнение песен,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попевок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в которых присутствуют данные элементы.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Ритмические рисунки в размере 6/8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Размер 6/8. Нота с точкой. Шестнадцатые. Пунктирный ритм.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слух, прослеживание по нотной записи ритмических рисунков в размере 6/8;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исполнение, импровизация с помощью звучащих жестов (хлопки, шлепки, притопы) и (или) ударных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игра «Ритмическое эхо»,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прохлопывание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ритма по ритмическим карточкам, проговаривание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ритмослогами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разучивание, исполнение на ударных инструментах ритмической партитуры;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попевок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мелодий и аккомпанементов в размере 6/8.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Тональность. Гамма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Тоника, тональность. Знаки при ключе. Мажорные и минорные тональности (до 2–3 знаков при ключе).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 устойчивых звуков;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игра «устой –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неустой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»;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пение упражнений – гамм с названием нот, прослеживание по нотам;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освоение понятия «тоника»;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упражнение на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допевание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неполной музыкальной фразы до тоники «Закончи музыкальную фразу»;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импровизация в заданной тональности.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Интервалы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Понятие музыкального интервала. Тон, полутон. Консонансы: терция, кварта, квинта, секста, октава. Диссонансы: секунда, септима.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освоение понятия «интервал»;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анализ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ступеневого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состава мажорной и минорной гаммы (тон-полутон);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различение на слух диссонансов и консонансов, параллельного движения двух голосов в октаву, терцию, сексту;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подбор эпитетов для определения краски звучания различных интервалов;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разучивание, исполнение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попевок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и песен с ярко выраженной характерной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интерваликой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в мелодическом движении;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элементы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двухголосия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вариативно: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досочинение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к простой мелодии подголоска, повторяющего основной голос в терцию, октаву; сочинение аккомпанемента на основе движения квинтами, октавами.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Гармония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Аккорд. Трезвучие мажорное и минорное. Понятие фактуры. Фактуры аккомпанемента бас-аккорд, аккордовая, арпеджио.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различение на слух интервалов и аккордов;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различение на слух мажорных и минорных аккордов;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разучивание, исполнение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попевок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и песен с мелодическим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движениемпо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звукам аккордов;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вокальные упражнения с элементами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трёхголосия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определение на слух типа фактуры аккомпанемента исполняемых песен, прослушанных инструментальных произведений;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сочинение аккордового аккомпанемента к мелодии песни.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Музыкальная форма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Контраст и повтор как принципы строения музыкального произведения. Двухчастная, трёхчастная и трёхчастная репризная форма. Рондо: рефрен и эпизоды.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знакомство со строением музыкального произведения, понятиями двухчастной и трёхчастной формы, рондо;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произведений: определение формы их строения на слух;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составление наглядной буквенной или графической схемы;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исполнение песен, написанных в двухчастной или трёхчастной форме;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коллективная импровизация в форме рондо, трёхчастной репризной форме; создание художественных композиций (рисунок, аппликация) по законам музыкальной формы.</w:t>
      </w: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Вариации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Содержание: Варьирование как принцип развития. Тема. Вариации.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Виды деятельности обучающихся: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слушание произведений, сочинённых в форме вариаций;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наблюдение за развитием, изменением основной темы;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составление наглядной буквенной или графической схемы;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исполнение ритмической партитуры, построенной по принципу вариаций;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вариативно: коллективная импровизация в форме вариаций.</w:t>
      </w:r>
    </w:p>
    <w:p w:rsidR="00966140" w:rsidRPr="005A27AA" w:rsidRDefault="00966140">
      <w:pPr>
        <w:rPr>
          <w:rFonts w:ascii="Times New Roman" w:hAnsi="Times New Roman" w:cs="Times New Roman"/>
          <w:lang w:val="ru-RU"/>
        </w:rPr>
        <w:sectPr w:rsidR="00966140" w:rsidRPr="005A27AA">
          <w:pgSz w:w="11906" w:h="16383"/>
          <w:pgMar w:top="1134" w:right="850" w:bottom="1134" w:left="1701" w:header="720" w:footer="720" w:gutter="0"/>
          <w:cols w:space="720"/>
        </w:sectPr>
      </w:pP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bookmarkStart w:id="2" w:name="block-41699056"/>
      <w:bookmarkEnd w:id="1"/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 xml:space="preserve">ПЛАНИРУЕМЫЕ РЕЗУЛЬТАТЫ ОСВОЕНИЯ ПРОГРАММЫ ПО МУЗЫКЕ НА УРОВНЕ НАЧАЛЬНОГО ОБЩЕГО ОБРАЗОВАНИЯ </w:t>
      </w:r>
    </w:p>
    <w:p w:rsidR="00966140" w:rsidRPr="005A27AA" w:rsidRDefault="00966140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ЛИЧНОСТНЫЕ РЕЗУЛЬТАТЫ</w:t>
      </w:r>
    </w:p>
    <w:p w:rsidR="00966140" w:rsidRPr="005A27AA" w:rsidRDefault="00966140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 результате изучения музыки на уровне начального общего образования у обучающегося будут сформированы следующие личностные результаты: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 xml:space="preserve">1) в области гражданско-патриотического воспитания: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осознание российской гражданской идентичности;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знание Гимна России и традиций его исполнения, уважение музыкальных символов и традиций республик Российской Федерации;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уважение к достижениям отечественных мастеров культуры;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стремление участвовать в творческой жизни своей школы, города, республики.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2) в области духовно-нравственного воспитания: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признание индивидуальности каждого человека;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проявление сопереживания, уважения и доброжелательности;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готовность придерживаться принципов взаимопомощи и творческого сотрудничества в процессе непосредственной музыкальной и учебной деятельности.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3) в области эстетического воспитания: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восприимчивость к различным видам искусства, музыкальным традициям и творчеству своего и других народов;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умение видеть прекрасное в жизни, наслаждаться красотой;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стремление к самовыражению в разных видах искусства.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 xml:space="preserve">4) в области научного познания: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первоначальные представления о единстве и особенностях художественной и научной картины мира;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познавательные интересы, активность, инициативность, любознательность и самостоятельность в познании.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5) в области физического воспитания, формирования культуры здоровья и эмоционального благополучия: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знание правил здорового и безопасного (для себя и других людей) образа жизни в окружающей среде и готовность к их выполнению;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бережное отношение к физиологическим системам организма, задействованным в музыкально-исполнительской деятельности (дыхание, артикуляция, музыкальный слух, голос);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профилактика умственного и физического утомления с использованием возможностей музыкотерапии.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6) в области трудового воспитания: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установка на посильное активное участие в практической деятельности;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трудолюбие в учёбе, настойчивость в достижении поставленных целей;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интерес к практическому изучению профессий в сфере культуры и искусства;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уважение к труду и результатам трудовой деятельности.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7) в области экологического воспитания: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бережное отношение к природе; неприятие действий, приносящих ей вред.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  <w:bookmarkStart w:id="3" w:name="_Toc139972685"/>
      <w:bookmarkEnd w:id="3"/>
    </w:p>
    <w:p w:rsidR="00966140" w:rsidRPr="005A27AA" w:rsidRDefault="00966140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МЕТАПРЕДМЕТНЫЕ РЕЗУЛЬТАТЫ</w:t>
      </w:r>
    </w:p>
    <w:p w:rsidR="00966140" w:rsidRPr="005A27AA" w:rsidRDefault="00966140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Овладение универсальными познавательными действиями</w:t>
      </w:r>
      <w:r w:rsidRPr="005A27AA">
        <w:rPr>
          <w:rFonts w:ascii="Times New Roman" w:hAnsi="Times New Roman" w:cs="Times New Roman"/>
          <w:color w:val="000000"/>
          <w:lang w:val="ru-RU"/>
        </w:rPr>
        <w:t xml:space="preserve">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У обучающегося будут сформированы следующие базовые логические действия как часть универсальных познавательных учебных действий</w:t>
      </w:r>
      <w:r w:rsidRPr="005A27AA">
        <w:rPr>
          <w:rFonts w:ascii="Times New Roman" w:hAnsi="Times New Roman" w:cs="Times New Roman"/>
          <w:color w:val="000000"/>
          <w:lang w:val="ru-RU"/>
        </w:rPr>
        <w:t>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сравнивать музыкальные звуки, звуковые сочетания, произведения, жанры, устанавливать основания для сравнения, объединять элементы музыкального звучания по определённому признаку;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находить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выявлять недостаток информации, в том числе слуховой, акустической для решения учебной (практической) задачи на основе предложенного алгоритма;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устанавливать причинно-следственные связи в ситуациях музыкального восприятия и исполнения, делать выводы.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У обучающегося будут сформированы следующие базовые исследовательские действия как часть универсальных познавательных учебных действий</w:t>
      </w:r>
      <w:r w:rsidRPr="005A27AA">
        <w:rPr>
          <w:rFonts w:ascii="Times New Roman" w:hAnsi="Times New Roman" w:cs="Times New Roman"/>
          <w:color w:val="000000"/>
          <w:lang w:val="ru-RU"/>
        </w:rPr>
        <w:t>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на основе предложенных учителем вопросов определять разрыв между реальным и желательным состоянием музыкальных явлений, в том числе в отношении собственных музыкально-исполнительских навыков;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музицирования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сравнивать несколько вариантов решения творческой, исполнительской задачи, выбирать наиболее подходящий (на основе предложенных критериев);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проводить по предложенному плану опыт, несложное исследование по установлению особенностей предмета изучения и связей между музыкальными объектами и явлениями (часть – целое, причина – следствие);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прогнозировать возможное развитие музыкального процесса, эволюции культурных явлений в различных условиях.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У обучающегося будут сформированы следующие умения работать с информацией как часть универсальных познавательных учебных действий</w:t>
      </w:r>
      <w:r w:rsidRPr="005A27AA">
        <w:rPr>
          <w:rFonts w:ascii="Times New Roman" w:hAnsi="Times New Roman" w:cs="Times New Roman"/>
          <w:color w:val="000000"/>
          <w:lang w:val="ru-RU"/>
        </w:rPr>
        <w:t>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выбирать источник получения информации;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согласно заданному алгоритму находить в предложенном источнике информацию, представленную в явном виде;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соблюдать с помощью взрослых (учителей, родителей (законных представителей) обучающихся) правила информационной безопасности при поиске информации в Интернете;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анализировать текстовую, видео-, графическую, звуковую, информацию в соответствии с учебной задачей;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анализировать музыкальные тексты (акустические и нотные)по предложенному учителем алгоритму;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самостоятельно создавать схемы, таблицы для представления информации.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lastRenderedPageBreak/>
        <w:t>У обучающегося будут сформированы следующие умения как часть универсальных коммуникативных учебных действий</w:t>
      </w:r>
      <w:r w:rsidRPr="005A27AA">
        <w:rPr>
          <w:rFonts w:ascii="Times New Roman" w:hAnsi="Times New Roman" w:cs="Times New Roman"/>
          <w:color w:val="000000"/>
          <w:lang w:val="ru-RU"/>
        </w:rPr>
        <w:t>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1) невербальная коммуникация: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выступать перед публикой в качестве исполнителя музыки (соло или в коллективе);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2) вербальная коммуникация: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признавать возможность существования разных точек зрения;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корректно и аргументированно высказывать своё мнение;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строить речевое высказывание в соответствии с поставленной задачей;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создавать устные и письменные тексты (описание, рассуждение, повествование);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готовить небольшие публичные выступления;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подбирать иллюстративный материал (рисунки, фото, плакаты) к тексту выступления.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3) совместная деятельность (сотрудничество):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стремиться к объединению усилий, эмоциональной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эмпатии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в ситуациях совместного восприятия, исполнения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переключаться между различными формами коллективной,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групповойи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формулировать краткосрочные и долгосрочные цели (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индивидуальныес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учётом участия в коллективных задачах) в стандартной (типовой)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ситуациина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основе предложенного формата планирования, распределения промежуточных шагов и сроков;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ответственно выполнять свою часть работы; оценивать свой вклад в общий результат;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выполнять совместные проектные, творческие задания с опорой на предложенные образцы.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У обучающегося будут сформированы следующие умения самоорганизации как части универсальных регулятивных учебных действий</w:t>
      </w:r>
      <w:r w:rsidRPr="005A27AA">
        <w:rPr>
          <w:rFonts w:ascii="Times New Roman" w:hAnsi="Times New Roman" w:cs="Times New Roman"/>
          <w:color w:val="000000"/>
          <w:lang w:val="ru-RU"/>
        </w:rPr>
        <w:t>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планировать действия по решению учебной задачи для получения результата;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выстраивать последовательность выбранных действий.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</w:t>
      </w:r>
      <w:r w:rsidRPr="005A27AA">
        <w:rPr>
          <w:rFonts w:ascii="Times New Roman" w:hAnsi="Times New Roman" w:cs="Times New Roman"/>
          <w:color w:val="000000"/>
          <w:lang w:val="ru-RU"/>
        </w:rPr>
        <w:t>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устанавливать причины успеха (неудач) учебной деятельности;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корректировать свои учебные действия для преодоления ошибок.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Овладение системой универсальных учебных регулятивных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т.д.).</w:t>
      </w:r>
    </w:p>
    <w:p w:rsidR="00966140" w:rsidRPr="005A27AA" w:rsidRDefault="00966140">
      <w:pPr>
        <w:spacing w:after="0"/>
        <w:ind w:left="120"/>
        <w:rPr>
          <w:rFonts w:ascii="Times New Roman" w:hAnsi="Times New Roman" w:cs="Times New Roman"/>
          <w:lang w:val="ru-RU"/>
        </w:rPr>
      </w:pPr>
      <w:bookmarkStart w:id="4" w:name="_Toc139972686"/>
      <w:bookmarkEnd w:id="4"/>
    </w:p>
    <w:p w:rsidR="00966140" w:rsidRPr="005A27AA" w:rsidRDefault="00966140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ПРЕДМЕТНЫЕ РЕЗУЛЬТАТЫ</w:t>
      </w:r>
    </w:p>
    <w:p w:rsidR="00966140" w:rsidRPr="005A27AA" w:rsidRDefault="00966140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:rsidR="00966140" w:rsidRPr="005A27AA" w:rsidRDefault="00966140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</w:p>
    <w:p w:rsidR="00966140" w:rsidRPr="005A27AA" w:rsidRDefault="00A15768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Обучающиеся, освоившие основную образовательную программу по музыке: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 интересом занимаются музыкой, любят петь, умеют слушать серьёзную музыку, знают правила поведения в театре, концертном зале; проявляют интерес к игре на доступных музыкальных инструментах;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сознательно стремятся к развитию своих музыкальных способностей;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имеют опыт восприятия, творческой и исполнительской деятельности;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 уважением относятся к достижениям отечественной музыкальной культуры;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стремятся к расширению своего музыкального кругозора.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 концу изучения модуля № 1 «Народная музыка России» обучающийся научится: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определять на слух и называть знакомые народные музыкальные инструменты;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группировать народные музыкальные инструменты по принципу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звукоизвлечения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: духовые, ударные, струнные;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определять принадлежность музыкальных произведений и их фрагментов к композиторскому или народному творчеству;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различать манеру пения, инструментального исполнения, типы солистов и коллективов – народных и академических;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создавать ритмический аккомпанемент на ударных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инструментахпри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исполнении народной песни;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исполнять народные произведения различных жанров с сопровождением и без сопровождения;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участвовать в коллективной игре (импровизации) (вокальной, инструментальной, танцевальной) на основе освоенных фольклорных жанров.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 концу изучения модуля № 2 «Классическая музыка» обучающийся научится: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различать на слух произведения классической музыки, называть автора и произведение, исполнительский состав;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различать и характеризовать простейшие жанры музыки (песня, танец, марш), вычленять и называть типичные жанровые признаки песни, танца и марша в сочинениях композиторов-классиков;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различать концертные жанры по особенностям исполнения (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камерныеи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симфонические, вокальные и инструментальные), знать их разновидности, приводить примеры;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исполнять (в том числе фрагментарно, отдельными темами) сочинения композиторов-классиков;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воспринимать музыку в соответствии с её настроением, характером, осознавать эмоции и чувства, вызванные музыкальным звучанием, уметь кратко описать свои впечатления от музыкального восприятия;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характеризовать выразительные средства, использованные композитором для создания музыкального образа;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lastRenderedPageBreak/>
        <w:t>К концу изучения модуля № 3 «Музыка в жизни человека» обучающийся научится: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исполнять Гимн Российской Федерации, Гимн своей республики, школы, исполнять песни, посвящённые Победе нашего народа в Великой Отечественной войне, песни, воспевающие красоту родной природы, выражающие разнообразные эмоции, чувства и настроения;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воспринимать музыкальное искусство как отражение многообразия жизни, различать обобщённые жанровые сферы: напевность (лирика),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танцевальность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и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маршевость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 xml:space="preserve"> (связь с движением), </w:t>
      </w:r>
      <w:proofErr w:type="spellStart"/>
      <w:r w:rsidRPr="005A27AA">
        <w:rPr>
          <w:rFonts w:ascii="Times New Roman" w:hAnsi="Times New Roman" w:cs="Times New Roman"/>
          <w:color w:val="000000"/>
          <w:lang w:val="ru-RU"/>
        </w:rPr>
        <w:t>декламационность</w:t>
      </w:r>
      <w:proofErr w:type="spellEnd"/>
      <w:r w:rsidRPr="005A27AA">
        <w:rPr>
          <w:rFonts w:ascii="Times New Roman" w:hAnsi="Times New Roman" w:cs="Times New Roman"/>
          <w:color w:val="000000"/>
          <w:lang w:val="ru-RU"/>
        </w:rPr>
        <w:t>, эпос (связь со словом);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осознавать собственные чувства и мысли, эстетические переживания, замечать прекрасное в окружающем мире и в человеке, стремиться к развитию и удовлетворению эстетических потребностей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 концу изучения модуля № 4 «Музыка народов мира» обучающийся научится: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различать на слух и исполнять произведения народной и композиторской музыки других стран;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различать на слух и называть фольклорные элементы музыки разных народов мира в сочинениях профессиональных композиторов (из числа изученных культурно-национальных традиций и жанров);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различать и характеризовать фольклорные жанры музыки (песенные, танцевальные), вычленять и называть типичные жанровые признаки.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 концу изучения модуля № 5 «Духовная музыка» обучающийся научится: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исполнять доступные образцы духовной музыки;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рассказывать об особенностях исполнения, традициях звучания духовной музыки Русской православной церкви (вариативно: других конфессий согласно региональной религиозной традиции).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 концу изучения модуля № 6 «Музыка театра и кино» обучающийся научится: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определять и называть особенности музыкально-сценических жанров (опера, балет, оперетта, мюзикл);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различать отдельные номера музыкального спектакля (ария, хор, увертюра и так далее), узнавать на слух и называть освоенные музыкальные произведения (фрагменты) и их авторов;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различать виды музыкальных коллективов (ансамблей, оркестров, хоров), тембры человеческих голосов и музыкальных инструментов, определять их на слух;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другие.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 концу изучения модуля № 7 «Современная музыкальная культура» обучающийся научится: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 xml:space="preserve">различать разнообразные виды и жанры, современной музыкальной культуры, стремиться к расширению музыкального кругозора; 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различать и определять на слух принадлежность музыкальных произведений, исполнительского стиля к различным направлениям современной музыки (в том числе эстрады, мюзикла, джаза);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анализировать, называть музыкально-выразительные средства, определяющие основной характер, настроение музыки, сознательно пользоваться музыкально-выразительными средствами при исполнении;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исполнять современные музыкальные произведения, соблюдая певческую культуру звука.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b/>
          <w:color w:val="000000"/>
          <w:lang w:val="ru-RU"/>
        </w:rPr>
        <w:t>К концу изучения модуля № 8 «Музыкальная грамота» обучающийся научится: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lastRenderedPageBreak/>
        <w:t>классифицировать звуки: шумовые и музыкальные, длинные, короткие, тихие, громкие, низкие, высокие;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различать элементы музыкального языка (темп, тембр, регистр, динамика, ритм, мелодия, аккомпанемент и другое), уметь объяснить значение соответствующих терминов;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различать на слух принципы развития: повтор, контраст, варьирование;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понимать значение термина «музыкальная форма», определять на слух простые музыкальные формы – двухчастную, трёхчастную и трёхчастную репризную, рондо, вариации;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ориентироваться в нотной записи в пределах певческого диапазона;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исполнять и создавать различные ритмические рисунки;</w:t>
      </w:r>
    </w:p>
    <w:p w:rsidR="00966140" w:rsidRPr="005A27AA" w:rsidRDefault="00A15768">
      <w:pPr>
        <w:spacing w:after="0" w:line="264" w:lineRule="auto"/>
        <w:ind w:firstLine="600"/>
        <w:jc w:val="both"/>
        <w:rPr>
          <w:rFonts w:ascii="Times New Roman" w:hAnsi="Times New Roman" w:cs="Times New Roman"/>
          <w:lang w:val="ru-RU"/>
        </w:rPr>
      </w:pPr>
      <w:r w:rsidRPr="005A27AA">
        <w:rPr>
          <w:rFonts w:ascii="Times New Roman" w:hAnsi="Times New Roman" w:cs="Times New Roman"/>
          <w:color w:val="000000"/>
          <w:lang w:val="ru-RU"/>
        </w:rPr>
        <w:t>исполнять песни с простым мелодическим рисунком.</w:t>
      </w:r>
    </w:p>
    <w:p w:rsidR="00966140" w:rsidRPr="005A27AA" w:rsidRDefault="00966140">
      <w:pPr>
        <w:rPr>
          <w:rFonts w:ascii="Times New Roman" w:hAnsi="Times New Roman" w:cs="Times New Roman"/>
          <w:lang w:val="ru-RU"/>
        </w:rPr>
        <w:sectPr w:rsidR="00966140" w:rsidRPr="005A27AA">
          <w:pgSz w:w="11906" w:h="16383"/>
          <w:pgMar w:top="1134" w:right="850" w:bottom="1134" w:left="1701" w:header="720" w:footer="720" w:gutter="0"/>
          <w:cols w:space="720"/>
        </w:sectPr>
      </w:pPr>
    </w:p>
    <w:p w:rsidR="000B3850" w:rsidRPr="005A27AA" w:rsidRDefault="000B3850" w:rsidP="000B3850">
      <w:pPr>
        <w:spacing w:after="0"/>
        <w:rPr>
          <w:rFonts w:ascii="Times New Roman" w:hAnsi="Times New Roman" w:cs="Times New Roman"/>
          <w:b/>
          <w:color w:val="000000"/>
          <w:lang w:val="ru-RU"/>
        </w:rPr>
      </w:pPr>
      <w:bookmarkStart w:id="5" w:name="block-41699057"/>
      <w:bookmarkEnd w:id="2"/>
      <w:r w:rsidRPr="005A27AA">
        <w:rPr>
          <w:rFonts w:ascii="Times New Roman" w:hAnsi="Times New Roman" w:cs="Times New Roman"/>
          <w:b/>
          <w:color w:val="000000"/>
          <w:lang w:val="ru-RU"/>
        </w:rPr>
        <w:lastRenderedPageBreak/>
        <w:t>Тематическое планирование</w:t>
      </w:r>
    </w:p>
    <w:p w:rsidR="00966140" w:rsidRPr="005A27AA" w:rsidRDefault="00A15768">
      <w:pPr>
        <w:spacing w:after="0"/>
        <w:ind w:left="120"/>
        <w:rPr>
          <w:rFonts w:ascii="Times New Roman" w:hAnsi="Times New Roman" w:cs="Times New Roman"/>
        </w:rPr>
      </w:pPr>
      <w:r w:rsidRPr="005A27AA">
        <w:rPr>
          <w:rFonts w:ascii="Times New Roman" w:hAnsi="Times New Roman" w:cs="Times New Roman"/>
          <w:b/>
          <w:color w:val="000000"/>
        </w:rPr>
        <w:t xml:space="preserve">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46"/>
        <w:gridCol w:w="2175"/>
        <w:gridCol w:w="877"/>
        <w:gridCol w:w="1677"/>
        <w:gridCol w:w="1738"/>
        <w:gridCol w:w="2733"/>
      </w:tblGrid>
      <w:tr w:rsidR="00966140" w:rsidRPr="005A27AA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№ п/п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Наименование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разделов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и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тем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программы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Количество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часов</w:t>
            </w:r>
            <w:proofErr w:type="spellEnd"/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Электронные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(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цифровые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)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образовательные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ресурсы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Всего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Контрольные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Практические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b/>
                <w:color w:val="000000"/>
              </w:rPr>
              <w:t>ИНВАРИАНТНАЯ ЧАСТЬ</w:t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Раздел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1.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Народная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музыка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России</w:t>
            </w:r>
            <w:proofErr w:type="spellEnd"/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Край, в котором ты живёшь: русская народная песня «Степь, да степь кругом»; «Рондо на русские темы»;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Е.П.Крылатов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«Крылатые качели»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7"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411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bf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Русский фольклор: «Среди долины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ровныя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», «Пойду ль я, выйду ль я»; кант «Радуйся, Роско земле»; марш «Славны были наши деды», «Вспомним, братцы, Русь и славу!»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8"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411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bf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Русские народные музыкальные инструменты и народные песни: «Пошла млада за водой», «Ах, улица, улица широкая».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Инструментальные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наигрыши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Плясовые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мелодии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9"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411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bf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Жанры музыкального фольклора: русские народные песни «Ах ты, степь», «Я на </w:t>
            </w: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>горку шла»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0"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411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bf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lastRenderedPageBreak/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Фольклор народов России: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Апипа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», татарская народная песня; «Сказочка», марийская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1"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411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bf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Фольклор в творчестве профессиональных музыкантов: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А.Эшпай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«Песни горных и луговых мари»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2"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411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bf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Раздел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2.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Классическая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музыка</w:t>
            </w:r>
            <w:proofErr w:type="spellEnd"/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Композитор – исполнитель – слушатель: концерт № 1 для фортепиано с оркестром П.И. Чайковского (фрагменты), песня Леля «Туча со громом сговаривалась» из оперы «Снегурочка» Н.А. Римского- 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3"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411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</w:rPr>
                <w:t>bf</w:t>
              </w:r>
              <w:r w:rsidRPr="005A27AA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Композиторы – детям: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Ю.М.Чичков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«Детство — это я и ты»; А.П. Бородин, А.К.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Лядов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, Ц.А. Кюи, Н.А. Римский-Корсаков «Парафразы»; пьеса «Детского альбома», П.И. Чайковский «Игра в лошадки»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Музыкальные </w:t>
            </w: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 xml:space="preserve">инструменты. Фортепиано: «Гном», «Старый замок» из фортепианного цикла «Картинки с выставки» М.П. Мусоргского; «Школьные годы» муз.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Д.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Кабалевского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,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сл.Е.Долматовского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lastRenderedPageBreak/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lastRenderedPageBreak/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Вокальная музыка: «Детская» — вокальный цикл М.П. Мусоргского; С.С. Прокофьев «Вставайте, люди русские!» из кантаты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Инструментальная музыка: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Тюильрийский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сад», фортепианный цикл «Картинки с выставки» М.П. Мусоргского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Русские композиторы-классики: М.И. Глинка увертюра к опере «Руслан и Людмила»: П.И. Чайковский «Спящая красавица»; А.П. Бородин.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Опера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Князь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Игорь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>» (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фрагменты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>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Европейские композиторы-классики: В. </w:t>
            </w: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 xml:space="preserve">Моцарт. Симфония № 40 (2 и 3 части); К.В. Глюк опера «Орфей и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Эвридика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»; Эдвард Григ музыка к драме Генрика Ибсена «Пер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Гюнт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». Л.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ван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Бетховен «Лунная соната», «К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Элизе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», «Сурок»; канон В.А. Моцарта «Слава солнцу, слава миру»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lastRenderedPageBreak/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Мастерство исполнителя: песня Баяна из оперы М.И. Глинки «Руслан и Людмила», песни гусляра Садко в опере-былине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b/>
                <w:color w:val="000000"/>
                <w:lang w:val="ru-RU"/>
              </w:rPr>
              <w:t>Раздел 3.</w:t>
            </w: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b/>
                <w:color w:val="000000"/>
                <w:lang w:val="ru-RU"/>
              </w:rPr>
              <w:t>Музыка в жизни человека</w:t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Музыкальные пейзажи: «Утро» Э. Грига, Вечерняя песня М.П. Мусоргского, «Запевки» Г. Свиридова симфоническая музыкальная картина С.С. Прокофьева «Шествие солнца».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«В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пещере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горного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короля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»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из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сюиты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Пер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Гюнт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Танцы, игры и </w:t>
            </w: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 xml:space="preserve">веселье: Муз.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Ю.Чичкова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,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сл.Ю.Энтина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«Песенка про жирафа»;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М.И.Глинка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«Вальс-фантазия, «Камаринская» для симфонического оркестра. Мелодии масленичного гулянья из оперы Н.А. Римского-Корсакова «Снегурочка».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Контрданс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сельский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танец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-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пьеса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Л.ван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Бетховена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lastRenderedPageBreak/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lastRenderedPageBreak/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Музыка на войне, музыка о войне: песни Великой Отечественной войны – песни Великой 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b/>
                <w:color w:val="000000"/>
              </w:rPr>
              <w:t>ВАРИАТИВНАЯ ЧАСТЬ</w:t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Раздел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1.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Музыка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народов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мира</w:t>
            </w:r>
            <w:proofErr w:type="spellEnd"/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Фольклор других народов и стран в музыке отечественных и зарубежных композиторов: «Мама» русского композитора В. Гаврилина и итальянского —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Ч.Биксио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; </w:t>
            </w:r>
            <w:r w:rsidRPr="005A27AA">
              <w:rPr>
                <w:rFonts w:ascii="Times New Roman" w:hAnsi="Times New Roman" w:cs="Times New Roman"/>
                <w:color w:val="000000"/>
              </w:rPr>
              <w:t>C</w:t>
            </w: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.В. Рахманинов «Не пой, красавица при мне» и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Ж.Бизе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Фарандола из 2-й сюиты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Арлезианка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lastRenderedPageBreak/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Образы других культур в музыке русских композиторов: М. Мусоргский Танец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персидок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из оперы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Хованщина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».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А.Хачатурян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Танец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с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саблями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»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из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балета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Гаянэ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Русские музыкальные цитаты в творчестве зарубежных композиторов: П. Сарасате «Москвичка».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И.Штраус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Русский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марш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Раздел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2.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Духовная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музыка</w:t>
            </w:r>
            <w:proofErr w:type="spellEnd"/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Религиозные праздники: вербное воскресенье: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Вербочки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» русского поэта А. Блока.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Выучи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и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спой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песни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А.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Гречанинова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и Р.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Глиэра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Троица: летние народные обрядовые песни, детские песни о березках («Березонька кудрявая» и др.)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b/>
                <w:color w:val="000000"/>
                <w:lang w:val="ru-RU"/>
              </w:rPr>
              <w:t>Раздел 3.</w:t>
            </w: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b/>
                <w:color w:val="000000"/>
                <w:lang w:val="ru-RU"/>
              </w:rPr>
              <w:t>Музыка театра и кино</w:t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Патриотическая и народная тема в театре и кино: </w:t>
            </w: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 xml:space="preserve">Симфония № 3 «Героическая» Людвига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ван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Бетховена. опера «Война и мир»; музыка к кинофильму «Александр Невский» С.С. Прокофьева, оперы «Борис Годунов» и другие произведения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lastRenderedPageBreak/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Сюжет музыкального спектакля: мюзиклы «Семеро козлят на новый лад» А. Рыбникова, «Звуки музыки» Р.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Роджерса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Кто создаёт музыкальный спектакль: В. Моцарт опера «Волшебная флейта»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Раздел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4.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Современная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музыкальная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культура</w:t>
            </w:r>
            <w:proofErr w:type="spellEnd"/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Исполнители современной музыки: </w:t>
            </w:r>
            <w:r w:rsidRPr="005A27AA">
              <w:rPr>
                <w:rFonts w:ascii="Times New Roman" w:hAnsi="Times New Roman" w:cs="Times New Roman"/>
                <w:color w:val="000000"/>
              </w:rPr>
              <w:t>SHAMAN</w:t>
            </w: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исполняет песню «Конь», музыка И. Матвиенко, стихи А.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Шаганова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; пьесы В.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Малярова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из сюиты «В монастыре» «У иконы Богородицы»,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Величит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душа моя Господа» в </w:t>
            </w: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>рамках фестиваля современной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</w:instrText>
            </w:r>
            <w:r w:rsidR="00FE3556" w:rsidRPr="00FE3556">
              <w:rPr>
                <w:lang w:val="ru-RU"/>
              </w:rPr>
              <w:instrText xml:space="preserve">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lastRenderedPageBreak/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Особенности джаза: «Колыбельная» из оперы Дж.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Гершвина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Порги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и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Бесс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Электронные музыкальные инструменты: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Э.Артемьев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«Поход» из к/ф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Сибириада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», «Слушая Баха» из к/ф «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Солярис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Раздел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5.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Музыкальная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грамота</w:t>
            </w:r>
            <w:proofErr w:type="spellEnd"/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Интонация: К. Сен-Санс пьесы из сюиты «Карнавал животных»: «Королевский марш льва», «Аквариум», «Лебедь»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Ритм: И. Штраус-отец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Радецки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-марш, И. Штраус-сын Полька-пиццикато, вальс «На прекрасном голубом Дунае»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/7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411</w:instrText>
            </w:r>
            <w:r w:rsidR="00FE3556">
              <w:instrText>bf</w:instrText>
            </w:r>
            <w:r w:rsidR="00FE3556" w:rsidRPr="00FE3556">
              <w:rPr>
                <w:lang w:val="ru-RU"/>
              </w:rPr>
              <w:instrText>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/7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411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5A27A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</w:rPr>
              <w:t xml:space="preserve"> 1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</w:tr>
    </w:tbl>
    <w:p w:rsidR="00966140" w:rsidRPr="005A27AA" w:rsidRDefault="00966140">
      <w:pPr>
        <w:rPr>
          <w:rFonts w:ascii="Times New Roman" w:hAnsi="Times New Roman" w:cs="Times New Roman"/>
        </w:rPr>
        <w:sectPr w:rsidR="00966140" w:rsidRPr="005A27AA" w:rsidSect="000B3850">
          <w:pgSz w:w="11906" w:h="16383"/>
          <w:pgMar w:top="1701" w:right="1134" w:bottom="850" w:left="1134" w:header="720" w:footer="720" w:gutter="0"/>
          <w:cols w:space="720"/>
        </w:sectPr>
      </w:pPr>
    </w:p>
    <w:p w:rsidR="00966140" w:rsidRPr="005A27AA" w:rsidRDefault="00A15768">
      <w:pPr>
        <w:spacing w:after="0"/>
        <w:ind w:left="120"/>
        <w:rPr>
          <w:rFonts w:ascii="Times New Roman" w:hAnsi="Times New Roman" w:cs="Times New Roman"/>
        </w:rPr>
      </w:pPr>
      <w:bookmarkStart w:id="6" w:name="block-41699058"/>
      <w:bookmarkEnd w:id="5"/>
      <w:r w:rsidRPr="005A27AA">
        <w:rPr>
          <w:rFonts w:ascii="Times New Roman" w:hAnsi="Times New Roman" w:cs="Times New Roman"/>
          <w:b/>
          <w:color w:val="000000"/>
        </w:rPr>
        <w:lastRenderedPageBreak/>
        <w:t xml:space="preserve">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591"/>
        <w:gridCol w:w="1863"/>
        <w:gridCol w:w="795"/>
        <w:gridCol w:w="1496"/>
        <w:gridCol w:w="1550"/>
        <w:gridCol w:w="1109"/>
        <w:gridCol w:w="2442"/>
      </w:tblGrid>
      <w:tr w:rsidR="00966140" w:rsidRPr="005A27AA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№ п/п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Тема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урока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Количество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Дата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изучения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Электронные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цифровые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образовательные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ресурсы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Всего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Контрольные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Практические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  <w:proofErr w:type="spellEnd"/>
            <w:r w:rsidRPr="005A27AA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5</w:instrText>
            </w:r>
            <w:r w:rsidR="00FE3556">
              <w:instrText>e</w:instrText>
            </w:r>
            <w:r w:rsidR="00FE3556" w:rsidRPr="00FE3556">
              <w:rPr>
                <w:lang w:val="ru-RU"/>
              </w:rPr>
              <w:instrText>9668</w:instrText>
            </w:r>
            <w:r w:rsidR="00FE3556">
              <w:instrText>a</w:instrText>
            </w:r>
            <w:r w:rsidR="00FE3556" w:rsidRPr="00FE3556">
              <w:rPr>
                <w:lang w:val="ru-RU"/>
              </w:rPr>
              <w:instrText>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5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9668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a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</w:rPr>
              <w:fldChar w:fldCharType="end"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Русский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фольклор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Русские народные музыкальные инструменты и народные песни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5</w:instrText>
            </w:r>
            <w:r w:rsidR="00FE3556">
              <w:instrText>e</w:instrText>
            </w:r>
            <w:r w:rsidR="00FE3556" w:rsidRPr="00FE3556">
              <w:rPr>
                <w:lang w:val="ru-RU"/>
              </w:rPr>
              <w:instrText>92</w:instrText>
            </w:r>
            <w:r w:rsidR="00FE3556">
              <w:instrText>d</w:instrText>
            </w:r>
            <w:r w:rsidR="00FE3556" w:rsidRPr="00FE3556">
              <w:rPr>
                <w:lang w:val="ru-RU"/>
              </w:rPr>
              <w:instrText>78"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5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92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d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78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Жанры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музыкального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фольклора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Фольклор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народов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России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Композитор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–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исполнитель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–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слушатель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5</w:instrText>
            </w:r>
            <w:r w:rsidR="00FE3556">
              <w:instrText>e</w:instrText>
            </w:r>
            <w:r w:rsidR="00FE3556" w:rsidRPr="00FE3556">
              <w:rPr>
                <w:lang w:val="ru-RU"/>
              </w:rPr>
              <w:instrText>946</w:instrText>
            </w:r>
            <w:r w:rsidR="00FE3556">
              <w:instrText>aa</w:instrText>
            </w:r>
            <w:r w:rsidR="00FE3556" w:rsidRPr="00FE3556">
              <w:rPr>
                <w:lang w:val="ru-RU"/>
              </w:rPr>
              <w:instrText>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5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946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aa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</w:rPr>
              <w:fldChar w:fldCharType="end"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Композиторы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–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детям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693AE7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Style w:val="c0"/>
                <w:rFonts w:ascii="Times New Roman" w:eastAsiaTheme="majorEastAsia" w:hAnsi="Times New Roman" w:cs="Times New Roman"/>
                <w:color w:val="000000"/>
              </w:rPr>
              <w:t>- http://music.edu.ru/</w:t>
            </w:r>
            <w:r w:rsidRPr="005A27AA">
              <w:rPr>
                <w:rFonts w:ascii="Times New Roman" w:hAnsi="Times New Roman" w:cs="Times New Roman"/>
                <w:color w:val="000000"/>
              </w:rPr>
              <w:br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Музыкальные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инструменты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.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Фортепиано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693AE7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Style w:val="c0"/>
                <w:rFonts w:ascii="Times New Roman" w:eastAsiaTheme="majorEastAsia" w:hAnsi="Times New Roman" w:cs="Times New Roman"/>
                <w:color w:val="000000"/>
              </w:rPr>
              <w:t>- http://music.edu.ru/</w:t>
            </w:r>
            <w:r w:rsidRPr="005A27AA">
              <w:rPr>
                <w:rFonts w:ascii="Times New Roman" w:hAnsi="Times New Roman" w:cs="Times New Roman"/>
                <w:color w:val="000000"/>
              </w:rPr>
              <w:br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Вокальная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музыка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Инструментальная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музыка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Русские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композиторы-классики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5</w:instrText>
            </w:r>
            <w:r w:rsidR="00FE3556">
              <w:instrText>e</w:instrText>
            </w:r>
            <w:r w:rsidR="00FE3556" w:rsidRPr="00FE3556">
              <w:rPr>
                <w:lang w:val="ru-RU"/>
              </w:rPr>
              <w:instrText>96</w:instrText>
            </w:r>
            <w:r w:rsidR="00FE3556">
              <w:instrText>b</w:instrText>
            </w:r>
            <w:r w:rsidR="00FE3556" w:rsidRPr="00FE3556">
              <w:rPr>
                <w:lang w:val="ru-RU"/>
              </w:rPr>
              <w:instrText>94"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5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96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94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Европейские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композиторы-классики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lastRenderedPageBreak/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Мастерство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исполнителя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693AE7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Style w:val="c0"/>
                <w:rFonts w:ascii="Times New Roman" w:eastAsiaTheme="majorEastAsia" w:hAnsi="Times New Roman" w:cs="Times New Roman"/>
                <w:color w:val="000000"/>
              </w:rPr>
              <w:t>- http://music.edu.ru/</w:t>
            </w:r>
            <w:r w:rsidRPr="005A27AA">
              <w:rPr>
                <w:rFonts w:ascii="Times New Roman" w:hAnsi="Times New Roman" w:cs="Times New Roman"/>
                <w:color w:val="000000"/>
              </w:rPr>
              <w:br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Музыкальные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пейзажи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Танцы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,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игры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и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веселье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5</w:instrText>
            </w:r>
            <w:r w:rsidR="00FE3556">
              <w:instrText>e</w:instrText>
            </w:r>
            <w:r w:rsidR="00FE3556" w:rsidRPr="00FE3556">
              <w:rPr>
                <w:lang w:val="ru-RU"/>
              </w:rPr>
              <w:instrText>92</w:instrText>
            </w:r>
            <w:r w:rsidR="00FE3556">
              <w:instrText>bb</w:instrText>
            </w:r>
            <w:r w:rsidR="00FE3556" w:rsidRPr="00FE3556">
              <w:rPr>
                <w:lang w:val="ru-RU"/>
              </w:rPr>
              <w:instrText>6"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5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92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bb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6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5</w:instrText>
            </w:r>
            <w:r w:rsidR="00FE3556">
              <w:instrText>e</w:instrText>
            </w:r>
            <w:r w:rsidR="00FE3556" w:rsidRPr="00FE3556">
              <w:rPr>
                <w:lang w:val="ru-RU"/>
              </w:rPr>
              <w:instrText>986</w:instrText>
            </w:r>
            <w:r w:rsidR="00FE3556">
              <w:instrText>ce</w:instrText>
            </w:r>
            <w:r w:rsidR="00FE3556" w:rsidRPr="00FE3556">
              <w:rPr>
                <w:lang w:val="ru-RU"/>
              </w:rPr>
              <w:instrText>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5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986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ce</w:t>
            </w:r>
            <w:proofErr w:type="spellEnd"/>
            <w:r w:rsidR="00FE3556">
              <w:rPr>
                <w:rFonts w:ascii="Times New Roman" w:hAnsi="Times New Roman" w:cs="Times New Roman"/>
                <w:color w:val="0000FF"/>
                <w:u w:val="single"/>
              </w:rPr>
              <w:fldChar w:fldCharType="end"/>
            </w:r>
          </w:p>
        </w:tc>
      </w:tr>
      <w:tr w:rsidR="00966140" w:rsidRPr="00FE355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[Музыка на войне, музыка о войне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r w:rsidR="00FE3556">
              <w:fldChar w:fldCharType="begin"/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instrText>HYPERLINK</w:instrText>
            </w:r>
            <w:r w:rsidR="00FE3556" w:rsidRPr="00FE3556">
              <w:rPr>
                <w:lang w:val="ru-RU"/>
              </w:rPr>
              <w:instrText xml:space="preserve"> "</w:instrText>
            </w:r>
            <w:r w:rsidR="00FE3556">
              <w:instrText>https</w:instrText>
            </w:r>
            <w:r w:rsidR="00FE3556" w:rsidRPr="00FE3556">
              <w:rPr>
                <w:lang w:val="ru-RU"/>
              </w:rPr>
              <w:instrText>://</w:instrText>
            </w:r>
            <w:r w:rsidR="00FE3556">
              <w:instrText>m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edsoo</w:instrText>
            </w:r>
            <w:r w:rsidR="00FE3556" w:rsidRPr="00FE3556">
              <w:rPr>
                <w:lang w:val="ru-RU"/>
              </w:rPr>
              <w:instrText>.</w:instrText>
            </w:r>
            <w:r w:rsidR="00FE3556">
              <w:instrText>ru</w:instrText>
            </w:r>
            <w:r w:rsidR="00FE3556" w:rsidRPr="00FE3556">
              <w:rPr>
                <w:lang w:val="ru-RU"/>
              </w:rPr>
              <w:instrText>/</w:instrText>
            </w:r>
            <w:r w:rsidR="00FE3556">
              <w:instrText>f</w:instrText>
            </w:r>
            <w:r w:rsidR="00FE3556" w:rsidRPr="00FE3556">
              <w:rPr>
                <w:lang w:val="ru-RU"/>
              </w:rPr>
              <w:instrText>2</w:instrText>
            </w:r>
            <w:r w:rsidR="00FE3556">
              <w:instrText>a</w:instrText>
            </w:r>
            <w:r w:rsidR="00FE3556" w:rsidRPr="00FE3556">
              <w:rPr>
                <w:lang w:val="ru-RU"/>
              </w:rPr>
              <w:instrText>35116" \</w:instrText>
            </w:r>
            <w:r w:rsidR="00FE3556">
              <w:instrText>h</w:instrText>
            </w:r>
            <w:r w:rsidR="00FE3556" w:rsidRPr="00FE3556">
              <w:rPr>
                <w:lang w:val="ru-RU"/>
              </w:rPr>
              <w:instrText xml:space="preserve"> </w:instrText>
            </w:r>
            <w:r w:rsidR="00FE3556">
              <w:fldChar w:fldCharType="separate"/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https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://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m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edsoo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.</w:t>
            </w:r>
            <w:proofErr w:type="spellStart"/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ru</w:t>
            </w:r>
            <w:proofErr w:type="spellEnd"/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/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f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2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</w:rPr>
              <w:t>a</w:t>
            </w:r>
            <w:r w:rsidRPr="005A27AA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t>35116</w:t>
            </w:r>
            <w:r w:rsidR="00FE3556">
              <w:rPr>
                <w:rFonts w:ascii="Times New Roman" w:hAnsi="Times New Roman" w:cs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693AE7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Style w:val="c0"/>
                <w:rFonts w:ascii="Times New Roman" w:eastAsiaTheme="majorEastAsia" w:hAnsi="Times New Roman" w:cs="Times New Roman"/>
                <w:color w:val="000000"/>
              </w:rPr>
              <w:t>-http://music.edu.ru/</w:t>
            </w:r>
            <w:r w:rsidRPr="005A27AA">
              <w:rPr>
                <w:rFonts w:ascii="Times New Roman" w:hAnsi="Times New Roman" w:cs="Times New Roman"/>
                <w:color w:val="000000"/>
              </w:rPr>
              <w:br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693AE7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Style w:val="c0"/>
                <w:rFonts w:ascii="Times New Roman" w:eastAsiaTheme="majorEastAsia" w:hAnsi="Times New Roman" w:cs="Times New Roman"/>
                <w:color w:val="000000"/>
              </w:rPr>
              <w:t>- http://music.edu.ru/</w:t>
            </w:r>
            <w:r w:rsidRPr="005A27AA">
              <w:rPr>
                <w:rFonts w:ascii="Times New Roman" w:hAnsi="Times New Roman" w:cs="Times New Roman"/>
                <w:color w:val="000000"/>
              </w:rPr>
              <w:br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Образы других культур в музыке русских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Русские музыкальные цитаты в творчестве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693AE7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Style w:val="c0"/>
                <w:rFonts w:ascii="Times New Roman" w:eastAsiaTheme="majorEastAsia" w:hAnsi="Times New Roman" w:cs="Times New Roman"/>
                <w:color w:val="000000"/>
              </w:rPr>
              <w:t>- http://music.edu.ru/</w:t>
            </w:r>
            <w:r w:rsidRPr="005A27AA">
              <w:rPr>
                <w:rFonts w:ascii="Times New Roman" w:hAnsi="Times New Roman" w:cs="Times New Roman"/>
                <w:color w:val="000000"/>
              </w:rPr>
              <w:br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[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Религиозные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праздники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Троица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693AE7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Style w:val="c0"/>
                <w:rFonts w:ascii="Times New Roman" w:eastAsiaTheme="majorEastAsia" w:hAnsi="Times New Roman" w:cs="Times New Roman"/>
                <w:color w:val="000000"/>
              </w:rPr>
              <w:t>- http://music.edu.ru/</w:t>
            </w:r>
            <w:r w:rsidRPr="005A27AA">
              <w:rPr>
                <w:rFonts w:ascii="Times New Roman" w:hAnsi="Times New Roman" w:cs="Times New Roman"/>
                <w:color w:val="000000"/>
              </w:rPr>
              <w:br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Патриотическая и народная </w:t>
            </w: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>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lastRenderedPageBreak/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Сюжет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музыкального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спектакля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Сюжет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музыкального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спектакля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Кто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создаёт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музыкальный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спектакль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Исполнители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современной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музыки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Исполнители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современной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музыки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693AE7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5A27AA">
              <w:rPr>
                <w:rStyle w:val="c0"/>
                <w:rFonts w:ascii="Times New Roman" w:eastAsiaTheme="majorEastAsia" w:hAnsi="Times New Roman" w:cs="Times New Roman"/>
                <w:color w:val="000000"/>
              </w:rPr>
              <w:t>- http://music.edu.ru/</w:t>
            </w:r>
            <w:r w:rsidRPr="005A27AA">
              <w:rPr>
                <w:rFonts w:ascii="Times New Roman" w:hAnsi="Times New Roman" w:cs="Times New Roman"/>
                <w:color w:val="000000"/>
              </w:rPr>
              <w:br/>
            </w: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Особенности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джаза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Электронные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музыкальные</w:t>
            </w:r>
            <w:proofErr w:type="spellEnd"/>
            <w:r w:rsidRPr="005A27AA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инструменты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Интонация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proofErr w:type="spellStart"/>
            <w:r w:rsidRPr="005A27AA">
              <w:rPr>
                <w:rFonts w:ascii="Times New Roman" w:hAnsi="Times New Roman" w:cs="Times New Roman"/>
                <w:color w:val="000000"/>
              </w:rPr>
              <w:t>Ритм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966140" w:rsidRPr="005A27A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5A27AA">
              <w:rPr>
                <w:rFonts w:ascii="Times New Roman" w:hAnsi="Times New Roman" w:cs="Times New Roman"/>
                <w:color w:val="000000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966140" w:rsidRPr="005A27AA" w:rsidRDefault="00A15768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5A27AA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66140" w:rsidRPr="005A27AA" w:rsidRDefault="00966140">
            <w:pPr>
              <w:rPr>
                <w:rFonts w:ascii="Times New Roman" w:hAnsi="Times New Roman" w:cs="Times New Roman"/>
              </w:rPr>
            </w:pPr>
          </w:p>
        </w:tc>
      </w:tr>
    </w:tbl>
    <w:p w:rsidR="00966140" w:rsidRPr="005A27AA" w:rsidRDefault="00966140">
      <w:pPr>
        <w:rPr>
          <w:rFonts w:ascii="Times New Roman" w:hAnsi="Times New Roman" w:cs="Times New Roman"/>
        </w:rPr>
        <w:sectPr w:rsidR="00966140" w:rsidRPr="005A27AA" w:rsidSect="000B3850">
          <w:pgSz w:w="11906" w:h="16383"/>
          <w:pgMar w:top="1701" w:right="1134" w:bottom="850" w:left="1134" w:header="720" w:footer="720" w:gutter="0"/>
          <w:cols w:space="720"/>
        </w:sectPr>
      </w:pPr>
    </w:p>
    <w:bookmarkEnd w:id="6"/>
    <w:p w:rsidR="00512512" w:rsidRPr="005A27AA" w:rsidRDefault="00512512" w:rsidP="00512512">
      <w:pPr>
        <w:pStyle w:val="c8"/>
        <w:shd w:val="clear" w:color="auto" w:fill="FFFFFF"/>
        <w:spacing w:before="0" w:beforeAutospacing="0" w:after="0" w:afterAutospacing="0"/>
        <w:ind w:left="120"/>
        <w:rPr>
          <w:color w:val="000000"/>
          <w:sz w:val="22"/>
          <w:szCs w:val="22"/>
        </w:rPr>
      </w:pPr>
      <w:r w:rsidRPr="005A27AA">
        <w:rPr>
          <w:rStyle w:val="c9"/>
          <w:rFonts w:eastAsiaTheme="majorEastAsia"/>
          <w:b/>
          <w:bCs/>
          <w:color w:val="000000"/>
          <w:sz w:val="22"/>
          <w:szCs w:val="22"/>
        </w:rPr>
        <w:lastRenderedPageBreak/>
        <w:t>УЧЕБНО-МЕТОДИЧЕСКОЕ ОБЕСПЕЧЕНИЕ ОБРАЗОВАТЕЛЬНОГО ПРОЦЕССА</w:t>
      </w:r>
    </w:p>
    <w:p w:rsidR="00512512" w:rsidRPr="005A27AA" w:rsidRDefault="00512512" w:rsidP="00512512">
      <w:pPr>
        <w:pStyle w:val="c55"/>
        <w:shd w:val="clear" w:color="auto" w:fill="FFFFFF"/>
        <w:spacing w:before="0" w:beforeAutospacing="0" w:after="0" w:afterAutospacing="0" w:line="480" w:lineRule="auto"/>
        <w:ind w:left="120"/>
        <w:rPr>
          <w:color w:val="000000"/>
          <w:sz w:val="22"/>
          <w:szCs w:val="22"/>
        </w:rPr>
      </w:pPr>
      <w:r w:rsidRPr="005A27AA">
        <w:rPr>
          <w:rStyle w:val="c9"/>
          <w:rFonts w:eastAsiaTheme="majorEastAsia"/>
          <w:b/>
          <w:bCs/>
          <w:color w:val="000000"/>
          <w:sz w:val="22"/>
          <w:szCs w:val="22"/>
        </w:rPr>
        <w:t>ОБЯЗАТЕЛЬНЫЕ УЧЕБНЫЕ МАТЕРИАЛЫ ДЛЯ УЧЕНИКА</w:t>
      </w:r>
      <w:r w:rsidRPr="005A27AA">
        <w:rPr>
          <w:color w:val="000000"/>
          <w:sz w:val="22"/>
          <w:szCs w:val="22"/>
        </w:rPr>
        <w:br/>
      </w:r>
      <w:r w:rsidRPr="005A27AA">
        <w:rPr>
          <w:rStyle w:val="c0"/>
          <w:rFonts w:eastAsiaTheme="majorEastAsia"/>
          <w:color w:val="000000"/>
          <w:sz w:val="22"/>
          <w:szCs w:val="22"/>
        </w:rPr>
        <w:t xml:space="preserve"> • Музыка, 3 класс/ Критская Е.Д., Сергеева Г.П., </w:t>
      </w:r>
      <w:proofErr w:type="spellStart"/>
      <w:r w:rsidRPr="005A27AA">
        <w:rPr>
          <w:rStyle w:val="c0"/>
          <w:rFonts w:eastAsiaTheme="majorEastAsia"/>
          <w:color w:val="000000"/>
          <w:sz w:val="22"/>
          <w:szCs w:val="22"/>
        </w:rPr>
        <w:t>Шмагина</w:t>
      </w:r>
      <w:proofErr w:type="spellEnd"/>
      <w:r w:rsidRPr="005A27AA">
        <w:rPr>
          <w:rStyle w:val="c0"/>
          <w:rFonts w:eastAsiaTheme="majorEastAsia"/>
          <w:color w:val="000000"/>
          <w:sz w:val="22"/>
          <w:szCs w:val="22"/>
        </w:rPr>
        <w:t xml:space="preserve"> Т.С., Акционерное общество «Издательство «Просвещение»</w:t>
      </w:r>
    </w:p>
    <w:p w:rsidR="00512512" w:rsidRPr="005A27AA" w:rsidRDefault="00512512" w:rsidP="00512512">
      <w:pPr>
        <w:pStyle w:val="c8"/>
        <w:shd w:val="clear" w:color="auto" w:fill="FFFFFF"/>
        <w:spacing w:before="0" w:beforeAutospacing="0" w:after="0" w:afterAutospacing="0"/>
        <w:ind w:left="120"/>
        <w:rPr>
          <w:color w:val="000000"/>
          <w:sz w:val="22"/>
          <w:szCs w:val="22"/>
        </w:rPr>
      </w:pPr>
      <w:r w:rsidRPr="005A27AA">
        <w:rPr>
          <w:rStyle w:val="c0"/>
          <w:rFonts w:eastAsiaTheme="majorEastAsia"/>
          <w:color w:val="000000"/>
          <w:sz w:val="22"/>
          <w:szCs w:val="22"/>
        </w:rPr>
        <w:t>​</w:t>
      </w:r>
    </w:p>
    <w:p w:rsidR="00512512" w:rsidRPr="005A27AA" w:rsidRDefault="00512512" w:rsidP="00512512">
      <w:pPr>
        <w:pStyle w:val="c55"/>
        <w:shd w:val="clear" w:color="auto" w:fill="FFFFFF"/>
        <w:spacing w:before="0" w:beforeAutospacing="0" w:after="0" w:afterAutospacing="0" w:line="480" w:lineRule="auto"/>
        <w:ind w:left="120"/>
        <w:rPr>
          <w:rStyle w:val="c9"/>
          <w:rFonts w:eastAsiaTheme="majorEastAsia"/>
          <w:b/>
          <w:bCs/>
          <w:sz w:val="22"/>
          <w:szCs w:val="22"/>
        </w:rPr>
      </w:pPr>
      <w:r w:rsidRPr="005A27AA">
        <w:rPr>
          <w:rStyle w:val="c9"/>
          <w:rFonts w:eastAsiaTheme="majorEastAsia"/>
          <w:b/>
          <w:bCs/>
          <w:color w:val="000000"/>
          <w:sz w:val="22"/>
          <w:szCs w:val="22"/>
        </w:rPr>
        <w:t>МЕТОДИЧЕСКИЕ МАТЕРИАЛЫ ДЛЯ УЧИТЕЛЯ</w:t>
      </w:r>
    </w:p>
    <w:p w:rsidR="00512512" w:rsidRPr="005A27AA" w:rsidRDefault="00512512" w:rsidP="00512512">
      <w:pPr>
        <w:pStyle w:val="c55"/>
        <w:shd w:val="clear" w:color="auto" w:fill="FFFFFF"/>
        <w:spacing w:before="0" w:beforeAutospacing="0" w:after="0" w:afterAutospacing="0" w:line="480" w:lineRule="auto"/>
        <w:ind w:left="120"/>
        <w:rPr>
          <w:rFonts w:eastAsiaTheme="majorEastAsia"/>
          <w:sz w:val="22"/>
          <w:szCs w:val="22"/>
        </w:rPr>
      </w:pPr>
      <w:r w:rsidRPr="005A27AA">
        <w:rPr>
          <w:rStyle w:val="c0"/>
          <w:rFonts w:eastAsiaTheme="majorEastAsia"/>
          <w:color w:val="000000"/>
          <w:sz w:val="22"/>
          <w:szCs w:val="22"/>
        </w:rPr>
        <w:t xml:space="preserve">‌Музыка. 1-4 классы. Сборник рабочих программ. Предметная линия учебников Г.П. Сергеевой, Е.Д. Критской: пособие для учителей </w:t>
      </w:r>
      <w:proofErr w:type="spellStart"/>
      <w:r w:rsidRPr="005A27AA">
        <w:rPr>
          <w:rStyle w:val="c0"/>
          <w:rFonts w:eastAsiaTheme="majorEastAsia"/>
          <w:color w:val="000000"/>
          <w:sz w:val="22"/>
          <w:szCs w:val="22"/>
        </w:rPr>
        <w:t>общеобразоват</w:t>
      </w:r>
      <w:proofErr w:type="spellEnd"/>
      <w:r w:rsidRPr="005A27AA">
        <w:rPr>
          <w:rStyle w:val="c0"/>
          <w:rFonts w:eastAsiaTheme="majorEastAsia"/>
          <w:color w:val="000000"/>
          <w:sz w:val="22"/>
          <w:szCs w:val="22"/>
        </w:rPr>
        <w:t xml:space="preserve">. организаций / [Г.П. Сергеева, Е.Д. Критская, И.Э. </w:t>
      </w:r>
      <w:proofErr w:type="spellStart"/>
      <w:r w:rsidRPr="005A27AA">
        <w:rPr>
          <w:rStyle w:val="c0"/>
          <w:rFonts w:eastAsiaTheme="majorEastAsia"/>
          <w:color w:val="000000"/>
          <w:sz w:val="22"/>
          <w:szCs w:val="22"/>
        </w:rPr>
        <w:t>Кашекова</w:t>
      </w:r>
      <w:proofErr w:type="spellEnd"/>
      <w:r w:rsidRPr="005A27AA">
        <w:rPr>
          <w:rStyle w:val="c0"/>
          <w:rFonts w:eastAsiaTheme="majorEastAsia"/>
          <w:color w:val="000000"/>
          <w:sz w:val="22"/>
          <w:szCs w:val="22"/>
        </w:rPr>
        <w:t>]. – 4-е изд. – М.: Просвещение, 2019. – 126 с.</w:t>
      </w:r>
    </w:p>
    <w:p w:rsidR="00512512" w:rsidRPr="005A27AA" w:rsidRDefault="00512512" w:rsidP="00512512">
      <w:pPr>
        <w:pStyle w:val="c55"/>
        <w:shd w:val="clear" w:color="auto" w:fill="FFFFFF"/>
        <w:spacing w:before="0" w:beforeAutospacing="0" w:after="0" w:afterAutospacing="0" w:line="480" w:lineRule="auto"/>
        <w:ind w:left="120"/>
        <w:rPr>
          <w:color w:val="000000"/>
          <w:sz w:val="22"/>
          <w:szCs w:val="22"/>
        </w:rPr>
      </w:pPr>
    </w:p>
    <w:p w:rsidR="00512512" w:rsidRPr="005A27AA" w:rsidRDefault="00512512" w:rsidP="00512512">
      <w:pPr>
        <w:pStyle w:val="c55"/>
        <w:shd w:val="clear" w:color="auto" w:fill="FFFFFF"/>
        <w:spacing w:before="0" w:beforeAutospacing="0" w:after="0" w:afterAutospacing="0" w:line="480" w:lineRule="auto"/>
        <w:ind w:left="120"/>
        <w:rPr>
          <w:color w:val="000000"/>
          <w:sz w:val="22"/>
          <w:szCs w:val="22"/>
        </w:rPr>
      </w:pPr>
      <w:r w:rsidRPr="005A27AA">
        <w:rPr>
          <w:rStyle w:val="c0"/>
          <w:rFonts w:eastAsiaTheme="majorEastAsia"/>
          <w:color w:val="000000"/>
          <w:sz w:val="22"/>
          <w:szCs w:val="22"/>
        </w:rPr>
        <w:t xml:space="preserve">​‌Музыка. Фонохрестоматия. 1-4класс [Электронный ресурс] / сост. Е. Д. Критская, Г. П. Сергеева, Т.С. </w:t>
      </w:r>
      <w:proofErr w:type="spellStart"/>
      <w:r w:rsidRPr="005A27AA">
        <w:rPr>
          <w:rStyle w:val="c0"/>
          <w:rFonts w:eastAsiaTheme="majorEastAsia"/>
          <w:color w:val="000000"/>
          <w:sz w:val="22"/>
          <w:szCs w:val="22"/>
        </w:rPr>
        <w:t>Шмагина</w:t>
      </w:r>
      <w:proofErr w:type="spellEnd"/>
      <w:r w:rsidRPr="005A27AA">
        <w:rPr>
          <w:rStyle w:val="c0"/>
          <w:rFonts w:eastAsiaTheme="majorEastAsia"/>
          <w:color w:val="000000"/>
          <w:sz w:val="22"/>
          <w:szCs w:val="22"/>
        </w:rPr>
        <w:t>. – М.: Просвещение, 2019. – 1 электрон. опт. диск (CD-ROM).‌​</w:t>
      </w:r>
    </w:p>
    <w:p w:rsidR="00512512" w:rsidRPr="005A27AA" w:rsidRDefault="00512512" w:rsidP="00512512">
      <w:pPr>
        <w:pStyle w:val="c55"/>
        <w:shd w:val="clear" w:color="auto" w:fill="FFFFFF"/>
        <w:spacing w:before="0" w:beforeAutospacing="0" w:after="0" w:afterAutospacing="0" w:line="480" w:lineRule="auto"/>
        <w:ind w:left="120"/>
        <w:rPr>
          <w:color w:val="000000"/>
          <w:sz w:val="22"/>
          <w:szCs w:val="22"/>
        </w:rPr>
      </w:pPr>
      <w:r w:rsidRPr="005A27AA">
        <w:rPr>
          <w:rStyle w:val="c9"/>
          <w:rFonts w:eastAsiaTheme="majorEastAsia"/>
          <w:b/>
          <w:bCs/>
          <w:color w:val="000000"/>
          <w:sz w:val="22"/>
          <w:szCs w:val="22"/>
        </w:rPr>
        <w:t>ЦИФРОВЫЕ ОБРАЗОВАТЕЛЬНЫЕ РЕСУРСЫ И РЕСУРСЫ СЕТИ ИНТЕРНЕТ</w:t>
      </w:r>
    </w:p>
    <w:p w:rsidR="00512512" w:rsidRPr="005A27AA" w:rsidRDefault="00512512" w:rsidP="00512512">
      <w:pPr>
        <w:pStyle w:val="c40"/>
        <w:shd w:val="clear" w:color="auto" w:fill="FFFFFF"/>
        <w:spacing w:before="0" w:beforeAutospacing="0" w:after="0" w:afterAutospacing="0" w:line="480" w:lineRule="auto"/>
        <w:ind w:left="120"/>
        <w:rPr>
          <w:color w:val="212529"/>
          <w:sz w:val="22"/>
          <w:szCs w:val="22"/>
        </w:rPr>
      </w:pPr>
      <w:r w:rsidRPr="005A27AA">
        <w:rPr>
          <w:rStyle w:val="c0"/>
          <w:rFonts w:eastAsiaTheme="majorEastAsia"/>
          <w:color w:val="000000"/>
          <w:sz w:val="22"/>
          <w:szCs w:val="22"/>
        </w:rPr>
        <w:t>​</w:t>
      </w:r>
      <w:r w:rsidRPr="005A27AA">
        <w:rPr>
          <w:rStyle w:val="c63"/>
          <w:rFonts w:eastAsiaTheme="majorEastAsia"/>
          <w:color w:val="333333"/>
          <w:sz w:val="22"/>
          <w:szCs w:val="22"/>
        </w:rPr>
        <w:t>​‌</w:t>
      </w:r>
      <w:r w:rsidRPr="005A27AA">
        <w:rPr>
          <w:rStyle w:val="c0"/>
          <w:rFonts w:eastAsiaTheme="majorEastAsia"/>
          <w:color w:val="000000"/>
          <w:sz w:val="22"/>
          <w:szCs w:val="22"/>
        </w:rPr>
        <w:t>1. Единая коллекция - http://collection.cross-edu.ru/catalog/rubr/f544b3b7-f1f4-5b76-f453-552f31d9b164</w:t>
      </w:r>
      <w:r w:rsidRPr="005A27AA">
        <w:rPr>
          <w:color w:val="000000"/>
          <w:sz w:val="22"/>
          <w:szCs w:val="22"/>
        </w:rPr>
        <w:br/>
      </w:r>
      <w:r w:rsidRPr="005A27AA">
        <w:rPr>
          <w:rStyle w:val="c0"/>
          <w:rFonts w:eastAsiaTheme="majorEastAsia"/>
          <w:color w:val="000000"/>
          <w:sz w:val="22"/>
          <w:szCs w:val="22"/>
        </w:rPr>
        <w:t> 2. Российский общеобразовательный портал - http://music.edu.ru/</w:t>
      </w:r>
      <w:r w:rsidRPr="005A27AA">
        <w:rPr>
          <w:color w:val="000000"/>
          <w:sz w:val="22"/>
          <w:szCs w:val="22"/>
        </w:rPr>
        <w:br/>
      </w:r>
      <w:r w:rsidRPr="005A27AA">
        <w:rPr>
          <w:rStyle w:val="c0"/>
          <w:rFonts w:eastAsiaTheme="majorEastAsia"/>
          <w:color w:val="000000"/>
          <w:sz w:val="22"/>
          <w:szCs w:val="22"/>
        </w:rPr>
        <w:t> 3. Детские электронные книги и презентации - http://viki.rdf.ru/</w:t>
      </w:r>
      <w:r w:rsidRPr="005A27AA">
        <w:rPr>
          <w:color w:val="000000"/>
          <w:sz w:val="22"/>
          <w:szCs w:val="22"/>
        </w:rPr>
        <w:br/>
      </w:r>
      <w:r w:rsidRPr="005A27AA">
        <w:rPr>
          <w:rStyle w:val="c0"/>
          <w:rFonts w:eastAsiaTheme="majorEastAsia"/>
          <w:color w:val="000000"/>
          <w:sz w:val="22"/>
          <w:szCs w:val="22"/>
        </w:rPr>
        <w:t> 4. Единая коллекция Цифровых Образовательных Ресурсов. – Режим доступа: http://school-collection.edu.ru</w:t>
      </w:r>
      <w:r w:rsidRPr="005A27AA">
        <w:rPr>
          <w:color w:val="000000"/>
          <w:sz w:val="22"/>
          <w:szCs w:val="22"/>
        </w:rPr>
        <w:br/>
      </w:r>
    </w:p>
    <w:p w:rsidR="00512512" w:rsidRPr="005A27AA" w:rsidRDefault="00512512" w:rsidP="00512512">
      <w:pPr>
        <w:rPr>
          <w:rFonts w:ascii="Times New Roman" w:hAnsi="Times New Roman" w:cs="Times New Roman"/>
          <w:lang w:val="ru-RU"/>
        </w:rPr>
      </w:pPr>
    </w:p>
    <w:p w:rsidR="00A15768" w:rsidRDefault="00A15768">
      <w:pPr>
        <w:rPr>
          <w:rFonts w:ascii="Times New Roman" w:hAnsi="Times New Roman" w:cs="Times New Roman"/>
          <w:lang w:val="ru-RU"/>
        </w:rPr>
      </w:pPr>
    </w:p>
    <w:p w:rsidR="00FE3556" w:rsidRDefault="00FE3556">
      <w:pPr>
        <w:rPr>
          <w:rFonts w:ascii="Times New Roman" w:hAnsi="Times New Roman" w:cs="Times New Roman"/>
          <w:lang w:val="ru-RU"/>
        </w:rPr>
      </w:pPr>
    </w:p>
    <w:p w:rsidR="00FE3556" w:rsidRDefault="00FE3556">
      <w:pPr>
        <w:rPr>
          <w:rFonts w:ascii="Times New Roman" w:hAnsi="Times New Roman" w:cs="Times New Roman"/>
          <w:lang w:val="ru-RU"/>
        </w:rPr>
      </w:pPr>
    </w:p>
    <w:p w:rsidR="00FE3556" w:rsidRDefault="00FE3556">
      <w:pPr>
        <w:rPr>
          <w:rFonts w:ascii="Times New Roman" w:hAnsi="Times New Roman" w:cs="Times New Roman"/>
          <w:lang w:val="ru-RU"/>
        </w:rPr>
      </w:pPr>
    </w:p>
    <w:p w:rsidR="00FE3556" w:rsidRDefault="00FE3556">
      <w:pPr>
        <w:rPr>
          <w:rFonts w:ascii="Times New Roman" w:hAnsi="Times New Roman" w:cs="Times New Roman"/>
          <w:lang w:val="ru-RU"/>
        </w:rPr>
      </w:pPr>
    </w:p>
    <w:p w:rsidR="00FE3556" w:rsidRDefault="00FE3556">
      <w:pPr>
        <w:rPr>
          <w:rFonts w:ascii="Times New Roman" w:hAnsi="Times New Roman" w:cs="Times New Roman"/>
          <w:lang w:val="ru-RU"/>
        </w:rPr>
      </w:pPr>
    </w:p>
    <w:p w:rsidR="00FE3556" w:rsidRDefault="00FE3556">
      <w:pPr>
        <w:rPr>
          <w:rFonts w:ascii="Times New Roman" w:hAnsi="Times New Roman" w:cs="Times New Roman"/>
          <w:lang w:val="ru-RU"/>
        </w:rPr>
      </w:pPr>
    </w:p>
    <w:p w:rsidR="00FE3556" w:rsidRDefault="00FE3556">
      <w:pPr>
        <w:rPr>
          <w:rFonts w:ascii="Times New Roman" w:hAnsi="Times New Roman" w:cs="Times New Roman"/>
          <w:lang w:val="ru-RU"/>
        </w:rPr>
      </w:pPr>
    </w:p>
    <w:p w:rsidR="00FE3556" w:rsidRPr="005A27AA" w:rsidRDefault="00FE3556">
      <w:pPr>
        <w:rPr>
          <w:rFonts w:ascii="Times New Roman" w:hAnsi="Times New Roman" w:cs="Times New Roman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72ECFB7E" wp14:editId="31DAAB79">
            <wp:extent cx="5732145" cy="8091178"/>
            <wp:effectExtent l="0" t="0" r="0" b="0"/>
            <wp:docPr id="2" name="Рисунок 2" descr="C:\Users\HP\Downloads\20240911_230924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C:\Users\HP\Downloads\20240911_230924 (1)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8091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7" w:name="_GoBack"/>
      <w:bookmarkEnd w:id="7"/>
    </w:p>
    <w:sectPr w:rsidR="00FE3556" w:rsidRPr="005A27AA" w:rsidSect="000B3850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D632F51"/>
    <w:multiLevelType w:val="hybridMultilevel"/>
    <w:tmpl w:val="C9F40B8E"/>
    <w:lvl w:ilvl="0" w:tplc="A3B6FA92">
      <w:numFmt w:val="bullet"/>
      <w:lvlText w:val="-"/>
      <w:lvlJc w:val="left"/>
      <w:pPr>
        <w:ind w:left="102" w:hanging="696"/>
      </w:pPr>
      <w:rPr>
        <w:w w:val="100"/>
        <w:lang w:val="ru-RU" w:eastAsia="en-US" w:bidi="ar-SA"/>
      </w:rPr>
    </w:lvl>
    <w:lvl w:ilvl="1" w:tplc="7BC0DE98">
      <w:numFmt w:val="bullet"/>
      <w:lvlText w:val="•"/>
      <w:lvlJc w:val="left"/>
      <w:pPr>
        <w:ind w:left="1046" w:hanging="696"/>
      </w:pPr>
      <w:rPr>
        <w:lang w:val="ru-RU" w:eastAsia="en-US" w:bidi="ar-SA"/>
      </w:rPr>
    </w:lvl>
    <w:lvl w:ilvl="2" w:tplc="10560788">
      <w:numFmt w:val="bullet"/>
      <w:lvlText w:val="•"/>
      <w:lvlJc w:val="left"/>
      <w:pPr>
        <w:ind w:left="1993" w:hanging="696"/>
      </w:pPr>
      <w:rPr>
        <w:lang w:val="ru-RU" w:eastAsia="en-US" w:bidi="ar-SA"/>
      </w:rPr>
    </w:lvl>
    <w:lvl w:ilvl="3" w:tplc="4A749E2A">
      <w:numFmt w:val="bullet"/>
      <w:lvlText w:val="•"/>
      <w:lvlJc w:val="left"/>
      <w:pPr>
        <w:ind w:left="2939" w:hanging="696"/>
      </w:pPr>
      <w:rPr>
        <w:lang w:val="ru-RU" w:eastAsia="en-US" w:bidi="ar-SA"/>
      </w:rPr>
    </w:lvl>
    <w:lvl w:ilvl="4" w:tplc="53F67754">
      <w:numFmt w:val="bullet"/>
      <w:lvlText w:val="•"/>
      <w:lvlJc w:val="left"/>
      <w:pPr>
        <w:ind w:left="3886" w:hanging="696"/>
      </w:pPr>
      <w:rPr>
        <w:lang w:val="ru-RU" w:eastAsia="en-US" w:bidi="ar-SA"/>
      </w:rPr>
    </w:lvl>
    <w:lvl w:ilvl="5" w:tplc="326A7436">
      <w:numFmt w:val="bullet"/>
      <w:lvlText w:val="•"/>
      <w:lvlJc w:val="left"/>
      <w:pPr>
        <w:ind w:left="4833" w:hanging="696"/>
      </w:pPr>
      <w:rPr>
        <w:lang w:val="ru-RU" w:eastAsia="en-US" w:bidi="ar-SA"/>
      </w:rPr>
    </w:lvl>
    <w:lvl w:ilvl="6" w:tplc="A140B988">
      <w:numFmt w:val="bullet"/>
      <w:lvlText w:val="•"/>
      <w:lvlJc w:val="left"/>
      <w:pPr>
        <w:ind w:left="5779" w:hanging="696"/>
      </w:pPr>
      <w:rPr>
        <w:lang w:val="ru-RU" w:eastAsia="en-US" w:bidi="ar-SA"/>
      </w:rPr>
    </w:lvl>
    <w:lvl w:ilvl="7" w:tplc="1BA00E16">
      <w:numFmt w:val="bullet"/>
      <w:lvlText w:val="•"/>
      <w:lvlJc w:val="left"/>
      <w:pPr>
        <w:ind w:left="6726" w:hanging="696"/>
      </w:pPr>
      <w:rPr>
        <w:lang w:val="ru-RU" w:eastAsia="en-US" w:bidi="ar-SA"/>
      </w:rPr>
    </w:lvl>
    <w:lvl w:ilvl="8" w:tplc="D18C7C1C">
      <w:numFmt w:val="bullet"/>
      <w:lvlText w:val="•"/>
      <w:lvlJc w:val="left"/>
      <w:pPr>
        <w:ind w:left="7673" w:hanging="696"/>
      </w:pPr>
      <w:rPr>
        <w:lang w:val="ru-RU" w:eastAsia="en-US" w:bidi="ar-SA"/>
      </w:rPr>
    </w:lvl>
  </w:abstractNum>
  <w:abstractNum w:abstractNumId="1">
    <w:nsid w:val="7D242CE5"/>
    <w:multiLevelType w:val="hybridMultilevel"/>
    <w:tmpl w:val="34D0823A"/>
    <w:lvl w:ilvl="0" w:tplc="48F435E0">
      <w:numFmt w:val="bullet"/>
      <w:lvlText w:val=""/>
      <w:lvlJc w:val="left"/>
      <w:pPr>
        <w:ind w:left="102" w:hanging="696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2E6AF0E6">
      <w:numFmt w:val="bullet"/>
      <w:lvlText w:val="•"/>
      <w:lvlJc w:val="left"/>
      <w:pPr>
        <w:ind w:left="1046" w:hanging="696"/>
      </w:pPr>
      <w:rPr>
        <w:lang w:val="ru-RU" w:eastAsia="en-US" w:bidi="ar-SA"/>
      </w:rPr>
    </w:lvl>
    <w:lvl w:ilvl="2" w:tplc="49B03AD0">
      <w:numFmt w:val="bullet"/>
      <w:lvlText w:val="•"/>
      <w:lvlJc w:val="left"/>
      <w:pPr>
        <w:ind w:left="1993" w:hanging="696"/>
      </w:pPr>
      <w:rPr>
        <w:lang w:val="ru-RU" w:eastAsia="en-US" w:bidi="ar-SA"/>
      </w:rPr>
    </w:lvl>
    <w:lvl w:ilvl="3" w:tplc="A08CAF54">
      <w:numFmt w:val="bullet"/>
      <w:lvlText w:val="•"/>
      <w:lvlJc w:val="left"/>
      <w:pPr>
        <w:ind w:left="2939" w:hanging="696"/>
      </w:pPr>
      <w:rPr>
        <w:lang w:val="ru-RU" w:eastAsia="en-US" w:bidi="ar-SA"/>
      </w:rPr>
    </w:lvl>
    <w:lvl w:ilvl="4" w:tplc="D45C851C">
      <w:numFmt w:val="bullet"/>
      <w:lvlText w:val="•"/>
      <w:lvlJc w:val="left"/>
      <w:pPr>
        <w:ind w:left="3886" w:hanging="696"/>
      </w:pPr>
      <w:rPr>
        <w:lang w:val="ru-RU" w:eastAsia="en-US" w:bidi="ar-SA"/>
      </w:rPr>
    </w:lvl>
    <w:lvl w:ilvl="5" w:tplc="F4B21BBA">
      <w:numFmt w:val="bullet"/>
      <w:lvlText w:val="•"/>
      <w:lvlJc w:val="left"/>
      <w:pPr>
        <w:ind w:left="4833" w:hanging="696"/>
      </w:pPr>
      <w:rPr>
        <w:lang w:val="ru-RU" w:eastAsia="en-US" w:bidi="ar-SA"/>
      </w:rPr>
    </w:lvl>
    <w:lvl w:ilvl="6" w:tplc="1BA4B186">
      <w:numFmt w:val="bullet"/>
      <w:lvlText w:val="•"/>
      <w:lvlJc w:val="left"/>
      <w:pPr>
        <w:ind w:left="5779" w:hanging="696"/>
      </w:pPr>
      <w:rPr>
        <w:lang w:val="ru-RU" w:eastAsia="en-US" w:bidi="ar-SA"/>
      </w:rPr>
    </w:lvl>
    <w:lvl w:ilvl="7" w:tplc="E0BABD26">
      <w:numFmt w:val="bullet"/>
      <w:lvlText w:val="•"/>
      <w:lvlJc w:val="left"/>
      <w:pPr>
        <w:ind w:left="6726" w:hanging="696"/>
      </w:pPr>
      <w:rPr>
        <w:lang w:val="ru-RU" w:eastAsia="en-US" w:bidi="ar-SA"/>
      </w:rPr>
    </w:lvl>
    <w:lvl w:ilvl="8" w:tplc="E818A838">
      <w:numFmt w:val="bullet"/>
      <w:lvlText w:val="•"/>
      <w:lvlJc w:val="left"/>
      <w:pPr>
        <w:ind w:left="7673" w:hanging="696"/>
      </w:pPr>
      <w:rPr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966140"/>
    <w:rsid w:val="000B3850"/>
    <w:rsid w:val="003945B2"/>
    <w:rsid w:val="003A29A1"/>
    <w:rsid w:val="0041423D"/>
    <w:rsid w:val="00512512"/>
    <w:rsid w:val="005A27AA"/>
    <w:rsid w:val="00693AE7"/>
    <w:rsid w:val="006B5ED3"/>
    <w:rsid w:val="00840C57"/>
    <w:rsid w:val="00932A72"/>
    <w:rsid w:val="00966140"/>
    <w:rsid w:val="00A15768"/>
    <w:rsid w:val="00A9422E"/>
    <w:rsid w:val="00CE6465"/>
    <w:rsid w:val="00DE4BD2"/>
    <w:rsid w:val="00FE35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  <w:lsdException w:name="List Paragraph" w:uiPriority="1" w:qFormat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customStyle="1" w:styleId="c8">
    <w:name w:val="c8"/>
    <w:basedOn w:val="a"/>
    <w:rsid w:val="005125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c55">
    <w:name w:val="c55"/>
    <w:basedOn w:val="a"/>
    <w:rsid w:val="005125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c40">
    <w:name w:val="c40"/>
    <w:basedOn w:val="a"/>
    <w:rsid w:val="005125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c9">
    <w:name w:val="c9"/>
    <w:basedOn w:val="a0"/>
    <w:rsid w:val="00512512"/>
  </w:style>
  <w:style w:type="character" w:customStyle="1" w:styleId="c0">
    <w:name w:val="c0"/>
    <w:basedOn w:val="a0"/>
    <w:rsid w:val="00512512"/>
  </w:style>
  <w:style w:type="character" w:customStyle="1" w:styleId="c63">
    <w:name w:val="c63"/>
    <w:basedOn w:val="a0"/>
    <w:rsid w:val="00512512"/>
  </w:style>
  <w:style w:type="paragraph" w:styleId="ae">
    <w:name w:val="Balloon Text"/>
    <w:basedOn w:val="a"/>
    <w:link w:val="af"/>
    <w:uiPriority w:val="99"/>
    <w:semiHidden/>
    <w:unhideWhenUsed/>
    <w:rsid w:val="00A942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9422E"/>
    <w:rPr>
      <w:rFonts w:ascii="Tahoma" w:hAnsi="Tahoma" w:cs="Tahoma"/>
      <w:sz w:val="16"/>
      <w:szCs w:val="16"/>
    </w:rPr>
  </w:style>
  <w:style w:type="paragraph" w:styleId="af0">
    <w:name w:val="Body Text"/>
    <w:basedOn w:val="a"/>
    <w:link w:val="af1"/>
    <w:uiPriority w:val="1"/>
    <w:unhideWhenUsed/>
    <w:qFormat/>
    <w:rsid w:val="00932A72"/>
    <w:pPr>
      <w:widowControl w:val="0"/>
      <w:autoSpaceDE w:val="0"/>
      <w:autoSpaceDN w:val="0"/>
      <w:spacing w:after="0" w:line="240" w:lineRule="auto"/>
      <w:ind w:left="102"/>
    </w:pPr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af1">
    <w:name w:val="Основной текст Знак"/>
    <w:basedOn w:val="a0"/>
    <w:link w:val="af0"/>
    <w:uiPriority w:val="1"/>
    <w:rsid w:val="00932A72"/>
    <w:rPr>
      <w:rFonts w:ascii="Times New Roman" w:eastAsia="Times New Roman" w:hAnsi="Times New Roman" w:cs="Times New Roman"/>
      <w:sz w:val="28"/>
      <w:szCs w:val="28"/>
      <w:lang w:val="ru-RU"/>
    </w:rPr>
  </w:style>
  <w:style w:type="paragraph" w:styleId="af2">
    <w:name w:val="List Paragraph"/>
    <w:basedOn w:val="a"/>
    <w:uiPriority w:val="1"/>
    <w:qFormat/>
    <w:rsid w:val="00932A72"/>
    <w:pPr>
      <w:widowControl w:val="0"/>
      <w:autoSpaceDE w:val="0"/>
      <w:autoSpaceDN w:val="0"/>
      <w:spacing w:after="0" w:line="240" w:lineRule="auto"/>
      <w:ind w:left="102" w:firstLine="719"/>
      <w:jc w:val="both"/>
    </w:pPr>
    <w:rPr>
      <w:rFonts w:ascii="Times New Roman" w:eastAsia="Times New Roman" w:hAnsi="Times New Roman" w:cs="Times New Roman"/>
      <w:lang w:val="ru-RU"/>
    </w:rPr>
  </w:style>
  <w:style w:type="paragraph" w:customStyle="1" w:styleId="11">
    <w:name w:val="Заголовок 11"/>
    <w:basedOn w:val="a"/>
    <w:uiPriority w:val="1"/>
    <w:qFormat/>
    <w:rsid w:val="00932A72"/>
    <w:pPr>
      <w:widowControl w:val="0"/>
      <w:autoSpaceDE w:val="0"/>
      <w:autoSpaceDN w:val="0"/>
      <w:spacing w:before="5" w:after="0" w:line="240" w:lineRule="auto"/>
      <w:ind w:left="222"/>
      <w:outlineLvl w:val="1"/>
    </w:pPr>
    <w:rPr>
      <w:rFonts w:ascii="Times New Roman" w:eastAsia="Times New Roman" w:hAnsi="Times New Roman" w:cs="Times New Roman"/>
      <w:b/>
      <w:bCs/>
      <w:sz w:val="28"/>
      <w:szCs w:val="28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997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5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4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1bf8" TargetMode="External"/><Relationship Id="rId13" Type="http://schemas.openxmlformats.org/officeDocument/2006/relationships/hyperlink" Target="https://m.edsoo.ru/7f411bf8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s://m.edsoo.ru/7f411bf8" TargetMode="External"/><Relationship Id="rId12" Type="http://schemas.openxmlformats.org/officeDocument/2006/relationships/hyperlink" Target="https://m.edsoo.ru/7f411bf8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m.edsoo.ru/7f411bf8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m.edsoo.ru/7f411bf8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1bf8" TargetMode="Externa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43</Pages>
  <Words>13148</Words>
  <Characters>74947</Characters>
  <Application>Microsoft Office Word</Application>
  <DocSecurity>0</DocSecurity>
  <Lines>624</Lines>
  <Paragraphs>175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HP</cp:lastModifiedBy>
  <cp:revision>17</cp:revision>
  <cp:lastPrinted>2024-08-31T15:15:00Z</cp:lastPrinted>
  <dcterms:created xsi:type="dcterms:W3CDTF">2024-08-30T23:24:00Z</dcterms:created>
  <dcterms:modified xsi:type="dcterms:W3CDTF">2024-09-22T19:20:00Z</dcterms:modified>
</cp:coreProperties>
</file>