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04094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Республики Мордовия</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Администрация Ковылкинского муниципального района</w:t>
      </w:r>
      <w:bookmarkEnd w:id="2"/>
    </w:p>
    <w:p>
      <w:pPr>
        <w:spacing w:before="0" w:after="0" w:line="408"/>
        <w:ind w:left="120"/>
        <w:jc w:val="center"/>
      </w:pPr>
      <w:r>
        <w:rPr>
          <w:rFonts w:ascii="Times New Roman" w:hAnsi="Times New Roman"/>
          <w:b/>
          <w:i w:val="false"/>
          <w:color w:val="000000"/>
          <w:sz w:val="28"/>
        </w:rPr>
        <w:t>Муниципальное бюджетное общеобразовательное учреждение "Парапинская средняя общеобразовательная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естественно-научного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Латаева Н.Н.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Кечина Н.И.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 директора МБОУ "Парапинская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Ломакина Н.И.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4348507)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с. Парапино</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33040947" w:id="5"/>
    <w:p>
      <w:pPr>
        <w:sectPr>
          <w:pgSz w:w="11906" w:h="16383" w:orient="portrait"/>
        </w:sectPr>
      </w:pPr>
    </w:p>
    <w:bookmarkEnd w:id="5"/>
    <w:bookmarkEnd w:id="0"/>
    <w:bookmarkStart w:name="block-3304094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7"/>
    </w:p>
    <w:p>
      <w:pPr>
        <w:spacing w:before="0" w:after="0"/>
        <w:ind w:left="120"/>
        <w:jc w:val="both"/>
      </w:pPr>
    </w:p>
    <w:p>
      <w:pPr>
        <w:spacing w:before="0" w:after="0"/>
        <w:ind w:left="120"/>
        <w:jc w:val="both"/>
      </w:pPr>
    </w:p>
    <w:p>
      <w:pPr>
        <w:spacing w:before="0" w:after="0" w:line="264"/>
        <w:ind w:left="120"/>
        <w:jc w:val="both"/>
      </w:pPr>
    </w:p>
    <w:bookmarkStart w:name="block-33040948" w:id="8"/>
    <w:p>
      <w:pPr>
        <w:sectPr>
          <w:pgSz w:w="11906" w:h="16383" w:orient="portrait"/>
        </w:sectPr>
      </w:pPr>
    </w:p>
    <w:bookmarkEnd w:id="8"/>
    <w:bookmarkEnd w:id="6"/>
    <w:bookmarkStart w:name="block-33040943"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33040943" w:id="15"/>
    <w:p>
      <w:pPr>
        <w:sectPr>
          <w:pgSz w:w="11906" w:h="16383" w:orient="portrait"/>
        </w:sectPr>
      </w:pPr>
    </w:p>
    <w:bookmarkEnd w:id="15"/>
    <w:bookmarkEnd w:id="9"/>
    <w:bookmarkStart w:name="block-33040945"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33040945" w:id="22"/>
    <w:p>
      <w:pPr>
        <w:sectPr>
          <w:pgSz w:w="11906" w:h="16383" w:orient="portrait"/>
        </w:sectPr>
      </w:pPr>
    </w:p>
    <w:bookmarkEnd w:id="22"/>
    <w:bookmarkEnd w:id="16"/>
    <w:bookmarkStart w:name="block-33040944"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https://resh.edu.ru/subject/9/5/</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https://resh.edu.ru/subject/9/5/</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https://resh.edu.ru/subject/9/5/</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https://resh.edu.ru/subject/9/5/</w:t>
              </w:r>
            </w:hyperlink>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https://resh.edu.ru/subject/9/5/</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https://resh.edu.ru/subject/9/5/</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https://resh.edu.ru/subject/9/5/</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https://resh.edu.ru/subject/9/6/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https://resh.edu.ru/subject/9/6/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https://resh.edu.ru/subject/9/6/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https://resh.edu.ru/subject/9/6/</w:t>
              </w:r>
            </w:hyperlink>
          </w:p>
        </w:tc>
      </w:tr>
      <w:tr>
        <w:trPr>
          <w:trHeight w:val="21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https://resh.edu.ru/subject/9/6/</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https://resh.edu.ru/subject/9/6/</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https://resh.edu.ru/subject/9/6/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https://resh.edu.ru/subject/9/6/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https://resh.edu.ru/subject/9/7/</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https://resh.edu.ru/subject/9/7/</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https://resh.edu.ru/subject/9/7/</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https://resh.edu.ru/subject/9/7/</w:t>
              </w:r>
            </w:hyperlink>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https://resh.edu.ru/subject/9/7/</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https://resh.edu.ru/subject/9/7/</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https://resh.edu.ru/subject/9/7/</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https://resh.edu.ru/subject/9/8/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https://resh.edu.ru/subject/9/8/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https://resh.edu.ru/subject/9/8/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https://resh.edu.ru/subject/9/8/</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https://resh.edu.ru/subject/9/8/</w:t>
              </w:r>
            </w:hyperlink>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https://resh.edu.ru/subject/9/8/</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https://resh.edu.ru/subject/9/8/</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https://resh.edu.ru/subject/9/8/</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https://resh.edu.ru/subject/9/8/</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https://resh.edu.ru/subject/9/8/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Название</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https://resh.edu.ru/subject/9/9/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https://resh.edu.ru/subject/9/9/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https://resh.edu.ru/subject/9/9/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https://resh.edu.ru/subject/9/9/</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https://resh.edu.ru/subject/9/9/</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https://resh.edu.ru/subject/9/9/</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https://resh.edu.ru/subject/9/9/</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https://resh.edu.ru/subject/9/9/</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https://resh.edu.ru/subject/9/9/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62 </w:t>
            </w:r>
          </w:p>
        </w:tc>
        <w:tc>
          <w:tcPr>
            <w:tcW w:w="2694" w:type="dxa"/>
            <w:tcBorders/>
            <w:tcMar>
              <w:top w:w="50" w:type="dxa"/>
              <w:left w:w="100" w:type="dxa"/>
            </w:tcMar>
            <w:vAlign w:val="center"/>
          </w:tcPr>
          <w:p>
            <w:pPr>
              <w:jc w:val="left"/>
            </w:pPr>
          </w:p>
        </w:tc>
      </w:tr>
    </w:tbl>
    <w:p>
      <w:pPr>
        <w:sectPr>
          <w:pgSz w:w="16383" w:h="11906" w:orient="landscape"/>
        </w:sectPr>
      </w:pPr>
    </w:p>
    <w:bookmarkStart w:name="block-33040944" w:id="24"/>
    <w:p>
      <w:pPr>
        <w:sectPr>
          <w:pgSz w:w="16383" w:h="11906" w:orient="landscape"/>
        </w:sectPr>
      </w:pPr>
    </w:p>
    <w:bookmarkEnd w:id="24"/>
    <w:bookmarkEnd w:id="23"/>
    <w:bookmarkStart w:name="block-33040946"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351"/>
        <w:gridCol w:w="2880"/>
        <w:gridCol w:w="2587"/>
        <w:gridCol w:w="3841"/>
        <w:gridCol w:w="2935"/>
      </w:tblGrid>
      <w:tr>
        <w:trPr>
          <w:trHeight w:val="300" w:hRule="atLeast"/>
          <w:trHeight w:val="144" w:hRule="atLeast"/>
        </w:trPr>
        <w:tc>
          <w:tcPr>
            <w:tcW w:w="9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6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09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300"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500"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 оценка состояния организма</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09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09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63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жизнедеятельности современного человека</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90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физических качеств и формирования гармоничного телосложения</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группировке</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36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 кувырок вперёд ноги скрестно</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300"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300"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09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328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2970"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36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 м</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36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 м</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63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90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63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36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09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09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36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36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 и в движении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48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09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82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93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90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1905" w:hRule="atLeast"/>
          <w:trHeight w:val="144" w:hRule="atLeast"/>
        </w:trPr>
        <w:tc>
          <w:tcPr>
            <w:tcW w:w="9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18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88" w:type="dxa"/>
            <w:tcBorders/>
            <w:tcMar>
              <w:top w:w="50" w:type="dxa"/>
              <w:left w:w="100" w:type="dxa"/>
            </w:tcMar>
            <w:vAlign w:val="center"/>
          </w:tcPr>
          <w:p>
            <w:pPr>
              <w:spacing w:before="0" w:after="0" w:line="276"/>
              <w:ind w:left="135"/>
              <w:jc w:val="center"/>
            </w:pPr>
          </w:p>
        </w:tc>
        <w:tc>
          <w:tcPr>
            <w:tcW w:w="205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6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403"/>
        <w:gridCol w:w="2560"/>
        <w:gridCol w:w="2677"/>
        <w:gridCol w:w="3937"/>
        <w:gridCol w:w="3017"/>
      </w:tblGrid>
      <w:tr>
        <w:trPr>
          <w:trHeight w:val="300" w:hRule="atLeast"/>
          <w:trHeight w:val="144" w:hRule="atLeast"/>
        </w:trPr>
        <w:tc>
          <w:tcPr>
            <w:tcW w:w="9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7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82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09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82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09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63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217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42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82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82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55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55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09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09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09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09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3780"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82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4020"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82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09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300"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63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55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90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1000 м и 1500 м</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63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217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90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09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2130"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90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кросс на 2 км и 3 км</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63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техники передвижения на лыжах попеременным двухшажным ходом</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82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82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09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спусков с пологого склона в низкой стойке</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63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подъема на склон способом «лесенка» и торможения «плугом»</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36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36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36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93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90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лыжах 1 км и 2 км</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82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82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55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55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55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82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36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36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36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и передача в разные зоны площадки</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36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сверху и передача в разные зоны площадки</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63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75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36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36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90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90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82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82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63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63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63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66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63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36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163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3-4 ступени. Правила ТБ</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271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2715" w:hRule="atLeast"/>
          <w:trHeight w:val="144" w:hRule="atLeast"/>
        </w:trPr>
        <w:tc>
          <w:tcPr>
            <w:tcW w:w="9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18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spacing w:before="0" w:after="0" w:line="276"/>
              <w:ind w:left="135"/>
              <w:jc w:val="center"/>
            </w:pPr>
          </w:p>
        </w:tc>
        <w:tc>
          <w:tcPr>
            <w:tcW w:w="21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7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1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905"/>
        <w:gridCol w:w="2720"/>
        <w:gridCol w:w="1817"/>
        <w:gridCol w:w="2917"/>
        <w:gridCol w:w="3007"/>
        <w:gridCol w:w="2228"/>
      </w:tblGrid>
      <w:tr>
        <w:trPr>
          <w:trHeight w:val="300" w:hRule="atLeast"/>
          <w:trHeight w:val="144" w:hRule="atLeast"/>
        </w:trPr>
        <w:tc>
          <w:tcPr>
            <w:tcW w:w="6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1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81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3960"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3240"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преодоление препятствий наступанием и прыжковым бегом</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300"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высоту</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950"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5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 ступени. Правила ТБ.</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241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p>
        </w:tc>
        <w:tc>
          <w:tcPr>
            <w:tcW w:w="2104" w:type="dxa"/>
            <w:tcBorders/>
            <w:tcMar>
              <w:top w:w="50" w:type="dxa"/>
              <w:left w:w="100" w:type="dxa"/>
            </w:tcMar>
            <w:vAlign w:val="center"/>
          </w:tcPr>
          <w:p>
            <w:pPr>
              <w:spacing w:before="0" w:after="0" w:line="276"/>
              <w:ind w:left="135"/>
              <w:jc w:val="center"/>
            </w:pPr>
          </w:p>
        </w:tc>
        <w:tc>
          <w:tcPr>
            <w:tcW w:w="15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924"/>
        <w:gridCol w:w="2560"/>
        <w:gridCol w:w="1851"/>
        <w:gridCol w:w="2956"/>
        <w:gridCol w:w="3044"/>
        <w:gridCol w:w="2259"/>
      </w:tblGrid>
      <w:tr>
        <w:trPr>
          <w:trHeight w:val="300" w:hRule="atLeast"/>
          <w:trHeight w:val="144" w:hRule="atLeast"/>
        </w:trPr>
        <w:tc>
          <w:tcPr>
            <w:tcW w:w="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1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 с учетом индивидуальных особенностей</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6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55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378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378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7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55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 или 2000 м</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55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21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преодоления препятствий перешагиванием, перелезанием</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55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груди</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271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спине</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открытого поворота при плавании кролем на груди</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открытого поворота при плавании кролем на спине</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из воды толчком о стенку бассейна</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 с выполнением старта и поворотов</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55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55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0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8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55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55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3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175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4-5 ступени. Правила ТБ</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244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244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12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69" w:type="dxa"/>
            <w:tcBorders/>
            <w:tcMar>
              <w:top w:w="50" w:type="dxa"/>
              <w:left w:w="100" w:type="dxa"/>
            </w:tcMar>
            <w:vAlign w:val="center"/>
          </w:tcPr>
          <w:p>
            <w:pPr>
              <w:spacing w:before="0" w:after="0" w:line="276"/>
              <w:ind w:left="135"/>
              <w:jc w:val="center"/>
            </w:pPr>
          </w:p>
        </w:tc>
        <w:tc>
          <w:tcPr>
            <w:tcW w:w="2130" w:type="dxa"/>
            <w:tcBorders/>
            <w:tcMar>
              <w:top w:w="50" w:type="dxa"/>
              <w:left w:w="100" w:type="dxa"/>
            </w:tcMar>
            <w:vAlign w:val="center"/>
          </w:tcPr>
          <w:p>
            <w:pPr>
              <w:spacing w:before="0" w:after="0" w:line="276"/>
              <w:ind w:left="135"/>
              <w:jc w:val="center"/>
            </w:pPr>
          </w:p>
        </w:tc>
        <w:tc>
          <w:tcPr>
            <w:tcW w:w="15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0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85"/>
        <w:gridCol w:w="2880"/>
        <w:gridCol w:w="1783"/>
        <w:gridCol w:w="2878"/>
        <w:gridCol w:w="2971"/>
        <w:gridCol w:w="2197"/>
      </w:tblGrid>
      <w:tr>
        <w:trPr>
          <w:trHeight w:val="300" w:hRule="atLeast"/>
          <w:trHeight w:val="144" w:hRule="atLeast"/>
        </w:trPr>
        <w:tc>
          <w:tcPr>
            <w:tcW w:w="6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09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30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82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90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81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09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324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09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324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09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63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60 м или 100 м</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82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способом «прогнувшись»</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90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30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63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217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 девушки; 700 г - юноши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63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82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82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82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82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пологого склона в низкой стойке, торможение «плугом» и «упором»</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63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препятствий на лыжах перелезанием, перешагиванием</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97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63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груди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30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30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 последующим проплыванием учебной дистанции брасом</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30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30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30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02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82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30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30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30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30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30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30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300"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36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5-6 ступени. Правила ТБ</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90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1905" w:hRule="atLeast"/>
          <w:trHeight w:val="144" w:hRule="atLeast"/>
        </w:trPr>
        <w:tc>
          <w:tcPr>
            <w:tcW w:w="61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14" w:type="dxa"/>
            <w:tcBorders/>
            <w:tcMar>
              <w:top w:w="50" w:type="dxa"/>
              <w:left w:w="100" w:type="dxa"/>
            </w:tcMar>
            <w:vAlign w:val="center"/>
          </w:tcPr>
          <w:p>
            <w:pPr>
              <w:spacing w:before="0" w:after="0" w:line="276"/>
              <w:ind w:left="135"/>
              <w:jc w:val="center"/>
            </w:pPr>
          </w:p>
        </w:tc>
        <w:tc>
          <w:tcPr>
            <w:tcW w:w="2079"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7" w:type="dxa"/>
            <w:tcBorders/>
            <w:tcMar>
              <w:top w:w="50" w:type="dxa"/>
              <w:left w:w="100" w:type="dxa"/>
            </w:tcMar>
            <w:vAlign w:val="center"/>
          </w:tcPr>
          <w:p>
            <w:pPr>
              <w:jc w:val="left"/>
            </w:pPr>
          </w:p>
        </w:tc>
      </w:tr>
    </w:tbl>
    <w:p>
      <w:pPr>
        <w:sectPr>
          <w:pgSz w:w="16383" w:h="11906" w:orient="landscape"/>
        </w:sectPr>
      </w:pPr>
    </w:p>
    <w:bookmarkStart w:name="block-33040946" w:id="26"/>
    <w:p>
      <w:pPr>
        <w:sectPr>
          <w:pgSz w:w="16383" w:h="11906" w:orient="landscape"/>
        </w:sectPr>
      </w:pPr>
    </w:p>
    <w:bookmarkEnd w:id="26"/>
    <w:bookmarkEnd w:id="25"/>
    <w:bookmarkStart w:name="block-33040949"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28"/>
      <w:r>
        <w:rPr>
          <w:rFonts w:ascii="Times New Roman" w:hAnsi="Times New Roman"/>
          <w:b w:val="false"/>
          <w:i w:val="false"/>
          <w:color w:val="000000"/>
          <w:sz w:val="28"/>
        </w:rPr>
        <w:t>• Физическая культура 5-7 класс/ Виленский М.Я., Туровский И.М., Торочкова Т.Ю. и др.; под редакцией Виленского М.Я. Акционерное общество «Издательство «Просвещение»</w:t>
      </w:r>
      <w:bookmarkEnd w:id="28"/>
      <w:r>
        <w:rPr>
          <w:sz w:val="28"/>
        </w:rPr>
        <w:br/>
      </w:r>
      <w:bookmarkStart w:name="f056fd23-2f41-4129-8da1-d467aa21439d" w:id="29"/>
      <w:r>
        <w:rPr>
          <w:rFonts w:ascii="Times New Roman" w:hAnsi="Times New Roman"/>
          <w:b w:val="false"/>
          <w:i w:val="false"/>
          <w:color w:val="000000"/>
          <w:sz w:val="28"/>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2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30"/>
      <w:r>
        <w:rPr>
          <w:rFonts w:ascii="Times New Roman" w:hAnsi="Times New Roman"/>
          <w:b w:val="false"/>
          <w:i w:val="false"/>
          <w:color w:val="000000"/>
          <w:sz w:val="28"/>
        </w:rPr>
        <w:t>https://edsoo.ru/mr-fizkultura/</w:t>
      </w:r>
      <w:bookmarkEnd w:id="30"/>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a54c4b8-b2ef-4fc1-87b1-da44b5d58279" w:id="31"/>
      <w:r>
        <w:rPr>
          <w:rFonts w:ascii="Times New Roman" w:hAnsi="Times New Roman"/>
          <w:b w:val="false"/>
          <w:i w:val="false"/>
          <w:color w:val="000000"/>
          <w:sz w:val="28"/>
        </w:rPr>
        <w:t>https://resh.edu.ru/subject/9/</w:t>
      </w:r>
      <w:bookmarkEnd w:id="31"/>
    </w:p>
    <w:bookmarkStart w:name="block-33040949" w:id="32"/>
    <w:p>
      <w:pPr>
        <w:sectPr>
          <w:pgSz w:w="11906" w:h="16383" w:orient="portrait"/>
        </w:sectPr>
      </w:pPr>
    </w:p>
    <w:bookmarkEnd w:id="32"/>
    <w:bookmarkEnd w:id="2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subject/9/5/" Type="http://schemas.openxmlformats.org/officeDocument/2006/relationships/hyperlink" Id="rId4"/>
    <Relationship TargetMode="External" Target="https://resh.edu.ru/subject/9/5/" Type="http://schemas.openxmlformats.org/officeDocument/2006/relationships/hyperlink" Id="rId5"/>
    <Relationship TargetMode="External" Target="https://resh.edu.ru/subject/9/5/" Type="http://schemas.openxmlformats.org/officeDocument/2006/relationships/hyperlink" Id="rId6"/>
    <Relationship TargetMode="External" Target="https://resh.edu.ru/subject/9/5/" Type="http://schemas.openxmlformats.org/officeDocument/2006/relationships/hyperlink" Id="rId7"/>
    <Relationship TargetMode="External" Target="https://resh.edu.ru/subject/9/5/" Type="http://schemas.openxmlformats.org/officeDocument/2006/relationships/hyperlink" Id="rId8"/>
    <Relationship TargetMode="External" Target="https://resh.edu.ru/subject/9/5/" Type="http://schemas.openxmlformats.org/officeDocument/2006/relationships/hyperlink" Id="rId9"/>
    <Relationship TargetMode="External" Target="https://resh.edu.ru/subject/9/5/" Type="http://schemas.openxmlformats.org/officeDocument/2006/relationships/hyperlink" Id="rId10"/>
    <Relationship TargetMode="External" Target="https://resh.edu.ru/subject/9/5/" Type="http://schemas.openxmlformats.org/officeDocument/2006/relationships/hyperlink" Id="rId11"/>
    <Relationship TargetMode="External" Target="https://resh.edu.ru/subject/9/5/" Type="http://schemas.openxmlformats.org/officeDocument/2006/relationships/hyperlink" Id="rId12"/>
    <Relationship TargetMode="External" Target="https://resh.edu.ru/subject/9/5/" Type="http://schemas.openxmlformats.org/officeDocument/2006/relationships/hyperlink" Id="rId13"/>
    <Relationship TargetMode="External" Target="https://resh.edu.ru/subject/9/6/" Type="http://schemas.openxmlformats.org/officeDocument/2006/relationships/hyperlink" Id="rId14"/>
    <Relationship TargetMode="External" Target="https://resh.edu.ru/subject/9/6/" Type="http://schemas.openxmlformats.org/officeDocument/2006/relationships/hyperlink" Id="rId15"/>
    <Relationship TargetMode="External" Target="https://resh.edu.ru/subject/9/6/" Type="http://schemas.openxmlformats.org/officeDocument/2006/relationships/hyperlink" Id="rId16"/>
    <Relationship TargetMode="External" Target="https://resh.edu.ru/subject/9/6/" Type="http://schemas.openxmlformats.org/officeDocument/2006/relationships/hyperlink" Id="rId17"/>
    <Relationship TargetMode="External" Target="https://resh.edu.ru/subject/9/6/" Type="http://schemas.openxmlformats.org/officeDocument/2006/relationships/hyperlink" Id="rId18"/>
    <Relationship TargetMode="External" Target="https://resh.edu.ru/subject/9/6/" Type="http://schemas.openxmlformats.org/officeDocument/2006/relationships/hyperlink" Id="rId19"/>
    <Relationship TargetMode="External" Target="https://resh.edu.ru/subject/9/6/" Type="http://schemas.openxmlformats.org/officeDocument/2006/relationships/hyperlink" Id="rId20"/>
    <Relationship TargetMode="External" Target="https://resh.edu.ru/subject/9/6/" Type="http://schemas.openxmlformats.org/officeDocument/2006/relationships/hyperlink" Id="rId21"/>
    <Relationship TargetMode="External" Target="https://resh.edu.ru/subject/9/6/" Type="http://schemas.openxmlformats.org/officeDocument/2006/relationships/hyperlink" Id="rId22"/>
    <Relationship TargetMode="External" Target="https://resh.edu.ru/subject/9/6/" Type="http://schemas.openxmlformats.org/officeDocument/2006/relationships/hyperlink" Id="rId23"/>
    <Relationship TargetMode="External" Target="https://resh.edu.ru/subject/9/7/" Type="http://schemas.openxmlformats.org/officeDocument/2006/relationships/hyperlink" Id="rId24"/>
    <Relationship TargetMode="External" Target="https://resh.edu.ru/subject/9/7/" Type="http://schemas.openxmlformats.org/officeDocument/2006/relationships/hyperlink" Id="rId25"/>
    <Relationship TargetMode="External" Target="https://resh.edu.ru/subject/9/7/" Type="http://schemas.openxmlformats.org/officeDocument/2006/relationships/hyperlink" Id="rId26"/>
    <Relationship TargetMode="External" Target="https://resh.edu.ru/subject/9/7/" Type="http://schemas.openxmlformats.org/officeDocument/2006/relationships/hyperlink" Id="rId27"/>
    <Relationship TargetMode="External" Target="https://resh.edu.ru/subject/9/7/" Type="http://schemas.openxmlformats.org/officeDocument/2006/relationships/hyperlink" Id="rId28"/>
    <Relationship TargetMode="External" Target="https://resh.edu.ru/subject/9/7/" Type="http://schemas.openxmlformats.org/officeDocument/2006/relationships/hyperlink" Id="rId29"/>
    <Relationship TargetMode="External" Target="https://resh.edu.ru/subject/9/7/" Type="http://schemas.openxmlformats.org/officeDocument/2006/relationships/hyperlink" Id="rId30"/>
    <Relationship TargetMode="External" Target="https://resh.edu.ru/subject/9/7/" Type="http://schemas.openxmlformats.org/officeDocument/2006/relationships/hyperlink" Id="rId31"/>
    <Relationship TargetMode="External" Target="https://resh.edu.ru/subject/9/7/" Type="http://schemas.openxmlformats.org/officeDocument/2006/relationships/hyperlink" Id="rId32"/>
    <Relationship TargetMode="External" Target="https://resh.edu.ru/subject/9/7/" Type="http://schemas.openxmlformats.org/officeDocument/2006/relationships/hyperlink" Id="rId33"/>
    <Relationship TargetMode="External" Target="https://resh.edu.ru/subject/9/8/" Type="http://schemas.openxmlformats.org/officeDocument/2006/relationships/hyperlink" Id="rId34"/>
    <Relationship TargetMode="External" Target="https://resh.edu.ru/subject/9/8/" Type="http://schemas.openxmlformats.org/officeDocument/2006/relationships/hyperlink" Id="rId35"/>
    <Relationship TargetMode="External" Target="https://resh.edu.ru/subject/9/8/" Type="http://schemas.openxmlformats.org/officeDocument/2006/relationships/hyperlink" Id="rId36"/>
    <Relationship TargetMode="External" Target="https://resh.edu.ru/subject/9/8/" Type="http://schemas.openxmlformats.org/officeDocument/2006/relationships/hyperlink" Id="rId37"/>
    <Relationship TargetMode="External" Target="https://resh.edu.ru/subject/9/8/" Type="http://schemas.openxmlformats.org/officeDocument/2006/relationships/hyperlink" Id="rId38"/>
    <Relationship TargetMode="External" Target="https://resh.edu.ru/subject/9/8/" Type="http://schemas.openxmlformats.org/officeDocument/2006/relationships/hyperlink" Id="rId39"/>
    <Relationship TargetMode="External" Target="https://resh.edu.ru/subject/9/8/" Type="http://schemas.openxmlformats.org/officeDocument/2006/relationships/hyperlink" Id="rId40"/>
    <Relationship TargetMode="External" Target="https://resh.edu.ru/subject/9/8/" Type="http://schemas.openxmlformats.org/officeDocument/2006/relationships/hyperlink" Id="rId41"/>
    <Relationship TargetMode="External" Target="https://resh.edu.ru/subject/9/8/" Type="http://schemas.openxmlformats.org/officeDocument/2006/relationships/hyperlink" Id="rId42"/>
    <Relationship TargetMode="External" Target="https://resh.edu.ru/subject/9/8/" Type="http://schemas.openxmlformats.org/officeDocument/2006/relationships/hyperlink" Id="rId43"/>
    <Relationship TargetMode="External" Target="https://resh.edu.ru/subject/9/8/" Type="http://schemas.openxmlformats.org/officeDocument/2006/relationships/hyperlink" Id="rId44"/>
    <Relationship TargetMode="External" Target="https://resh.edu.ru/subject/9/9/" Type="http://schemas.openxmlformats.org/officeDocument/2006/relationships/hyperlink" Id="rId45"/>
    <Relationship TargetMode="External" Target="https://resh.edu.ru/subject/9/9/" Type="http://schemas.openxmlformats.org/officeDocument/2006/relationships/hyperlink" Id="rId46"/>
    <Relationship TargetMode="External" Target="https://resh.edu.ru/subject/9/9/" Type="http://schemas.openxmlformats.org/officeDocument/2006/relationships/hyperlink" Id="rId47"/>
    <Relationship TargetMode="External" Target="https://resh.edu.ru/subject/9/9/" Type="http://schemas.openxmlformats.org/officeDocument/2006/relationships/hyperlink" Id="rId48"/>
    <Relationship TargetMode="External" Target="https://resh.edu.ru/subject/9/9/" Type="http://schemas.openxmlformats.org/officeDocument/2006/relationships/hyperlink" Id="rId49"/>
    <Relationship TargetMode="External" Target="https://resh.edu.ru/subject/9/9/" Type="http://schemas.openxmlformats.org/officeDocument/2006/relationships/hyperlink" Id="rId50"/>
    <Relationship TargetMode="External" Target="https://resh.edu.ru/subject/9/9/" Type="http://schemas.openxmlformats.org/officeDocument/2006/relationships/hyperlink" Id="rId51"/>
    <Relationship TargetMode="External" Target="https://resh.edu.ru/subject/9/9/" Type="http://schemas.openxmlformats.org/officeDocument/2006/relationships/hyperlink" Id="rId52"/>
    <Relationship TargetMode="External" Target="https://resh.edu.ru/subject/9/9/" Type="http://schemas.openxmlformats.org/officeDocument/2006/relationships/hyperlink" Id="rId53"/>
    <Relationship TargetMode="External" Target="https://resh.edu.ru/subject/9/9/" Type="http://schemas.openxmlformats.org/officeDocument/2006/relationships/hyperlink" Id="rId54"/>
    <Relationship TargetMode="External" Target="https://resh.edu.ru/subject/9/9/" Type="http://schemas.openxmlformats.org/officeDocument/2006/relationships/hyperlink" Id="rId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